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pStyle w:val="Title"/>
            <w:jc w:val="center"/>
            <w:rPr>
              <w:rFonts w:ascii="Times New Roman" w:cs="Times New Roman" w:eastAsia="Times New Roman" w:hAnsi="Times New Roman"/>
              <w:color w:val="002060"/>
              <w:sz w:val="48"/>
              <w:szCs w:val="48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Times New Roman" w:cs="Times New Roman" w:eastAsia="Times New Roman" w:hAnsi="Times New Roman"/>
              <w:color w:val="002060"/>
              <w:sz w:val="48"/>
              <w:szCs w:val="48"/>
              <w:rtl w:val="0"/>
            </w:rPr>
            <w:t xml:space="preserve">ZONT SMART</w:t>
          </w:r>
        </w:p>
      </w:sdtContent>
    </w:sdt>
    <w:p w:rsidR="00000000" w:rsidDel="00000000" w:rsidP="00000000" w:rsidRDefault="00000000" w:rsidRPr="00000000" w14:paraId="00000002">
      <w:pPr>
        <w:jc w:val="center"/>
        <w:rPr>
          <w:b w:val="1"/>
          <w:color w:val="002060"/>
          <w:sz w:val="32"/>
          <w:szCs w:val="32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ИНСТРУКЦИЯ ПО ПОДКЛЮЧЕНИЮ И ЭКСПЛУАТАЦИИ</w:t>
      </w:r>
    </w:p>
    <w:p w:rsidR="00000000" w:rsidDel="00000000" w:rsidP="00000000" w:rsidRDefault="00000000" w:rsidRPr="00000000" w14:paraId="00000003">
      <w:pPr>
        <w:pStyle w:val="Title"/>
        <w:rPr>
          <w:rFonts w:ascii="Times New Roman" w:cs="Times New Roman" w:eastAsia="Times New Roman" w:hAnsi="Times New Roman"/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Описание устройства</w:t>
      </w:r>
    </w:p>
    <w:p w:rsidR="00000000" w:rsidDel="00000000" w:rsidP="00000000" w:rsidRDefault="00000000" w:rsidRPr="00000000" w14:paraId="00000005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c00000"/>
          <w:rtl w:val="0"/>
        </w:rPr>
        <w:t xml:space="preserve">Назначение и способы управления </w:t>
      </w:r>
    </w:p>
    <w:p w:rsidR="00000000" w:rsidDel="00000000" w:rsidP="00000000" w:rsidRDefault="00000000" w:rsidRPr="00000000" w14:paraId="0000000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ZONT SMART – это отопительный контроллер, предназначенный для дистанционного контроля и управления работой котла системы отопления. Прибор, в соответствии с заданными ему режимами, автоматически регулирует работу котла таким образом, чтобы в помещении сохранялась целевая температура. При этом он также контролирует техническое состояние отопительного котла и сигнализирует при его неисправности, аварии и отключении напряжения питания.</w:t>
      </w:r>
    </w:p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работы и управление контроллером осуществляются через Интернет. Для этого используется web-сервис  </w:t>
      </w:r>
      <w:r w:rsidDel="00000000" w:rsidR="00000000" w:rsidRPr="00000000">
        <w:rPr>
          <w:b w:val="1"/>
          <w:color w:val="0000ff"/>
          <w:sz w:val="22"/>
          <w:szCs w:val="22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0000ff"/>
            <w:sz w:val="22"/>
            <w:szCs w:val="22"/>
            <w:u w:val="single"/>
            <w:rtl w:val="0"/>
          </w:rPr>
          <w:t xml:space="preserve">https://zont-online.ru</w:t>
        </w:r>
      </w:hyperlink>
      <w:r w:rsidDel="00000000" w:rsidR="00000000" w:rsidRPr="00000000">
        <w:rPr>
          <w:b w:val="1"/>
          <w:color w:val="0000ff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и Приложение ZONT разработанное для мобильных устройств  </w:t>
      </w:r>
      <w:hyperlink r:id="rId8">
        <w:r w:rsidDel="00000000" w:rsidR="00000000" w:rsidRPr="00000000">
          <w:rPr>
            <w:b w:val="1"/>
            <w:color w:val="0000ff"/>
            <w:sz w:val="22"/>
            <w:szCs w:val="22"/>
            <w:u w:val="single"/>
            <w:rtl w:val="0"/>
          </w:rPr>
          <w:t xml:space="preserve">Android</w:t>
        </w:r>
      </w:hyperlink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и</w:t>
      </w:r>
      <w:hyperlink r:id="rId9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10">
        <w:r w:rsidDel="00000000" w:rsidR="00000000" w:rsidRPr="00000000">
          <w:rPr>
            <w:b w:val="1"/>
            <w:color w:val="0000ff"/>
            <w:sz w:val="22"/>
            <w:szCs w:val="22"/>
            <w:u w:val="single"/>
            <w:rtl w:val="0"/>
          </w:rPr>
          <w:t xml:space="preserve"> iOS</w:t>
        </w:r>
      </w:hyperlink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Также управление работой контроллера возможно с телефона: через СМС или дозвон на голосовое меню SIM карты, установленной в прибор. (см. Приложение 1)</w:t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38100</wp:posOffset>
            </wp:positionV>
            <wp:extent cx="5749290" cy="3394710"/>
            <wp:effectExtent b="0" l="0" r="0" t="0"/>
            <wp:wrapSquare wrapText="bothSides" distB="0" distT="0" distL="114300" distR="114300"/>
            <wp:docPr descr="принцып" id="206" name="image73.jpg"/>
            <a:graphic>
              <a:graphicData uri="http://schemas.openxmlformats.org/drawingml/2006/picture">
                <pic:pic>
                  <pic:nvPicPr>
                    <pic:cNvPr descr="принцып" id="0" name="image7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33947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qe2ym47xxb6i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8u7nceu8u66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k1ey5k9rxx2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q4zr9pjl40ai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wev7mwnxxe5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wc93nx8yq88t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gcbte3vp4shx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i4gefxtkfvwv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kdlcumutct4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9n0obhy4sxoo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4rvyutijlu5q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8xt382du7ird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dw2k65r94vlu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v9apsri6g0h3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helwcdiggtgl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1pes8qxdkwfb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bookmarkStart w:colFirst="0" w:colLast="0" w:name="_heading=h.o9yrhcp05gze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0"/>
          <w:color w:val="c00000"/>
          <w:rtl w:val="0"/>
        </w:rPr>
        <w:t xml:space="preserve">Безопасность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i w:val="1"/>
          <w:color w:val="ff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Контроллер предназначен для подключения к сложному водонагревательному оборудованию. Для безопасности жизни и имущества необходимо соблюдать все меры предосторожности, приведенные в этой инструкции, поскольку производитель не несет ответственности за ущерб, причиненный по неосторожности.  Монтаж контроллера может быть осуществлен только квалифицированным персоналом. Контроллер не может быть использован вопреки своему назначению.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Функциональные возможности </w:t>
      </w:r>
    </w:p>
    <w:p w:rsidR="00000000" w:rsidDel="00000000" w:rsidP="00000000" w:rsidRDefault="00000000" w:rsidRPr="00000000" w14:paraId="00000029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1fob9te" w:id="19"/>
      <w:bookmarkEnd w:id="19"/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Релейное управление котлом</w:t>
      </w:r>
      <w:r w:rsidDel="00000000" w:rsidR="00000000" w:rsidRPr="00000000">
        <w:rPr>
          <w:sz w:val="22"/>
          <w:szCs w:val="22"/>
          <w:rtl w:val="0"/>
        </w:rPr>
        <w:t xml:space="preserve"> (вкл. и выкл.) для поддержания целевой температуры в помещении;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Цифровое управление отоплением и ГВС</w:t>
      </w:r>
      <w:r w:rsidDel="00000000" w:rsidR="00000000" w:rsidRPr="00000000">
        <w:rPr>
          <w:sz w:val="22"/>
          <w:szCs w:val="22"/>
          <w:rtl w:val="0"/>
        </w:rPr>
        <w:t xml:space="preserve"> (расчет заданной температуры теплоносителя) для поддержания целевой температуры в помещении или целевой температуры теплоносителя (обязательно использование внешнего адаптера цифровой шины);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Погодозависимое управление отоплением</w:t>
      </w:r>
      <w:r w:rsidDel="00000000" w:rsidR="00000000" w:rsidRPr="00000000">
        <w:rPr>
          <w:sz w:val="22"/>
          <w:szCs w:val="22"/>
          <w:rtl w:val="0"/>
        </w:rPr>
        <w:t xml:space="preserve"> по информации от уличного датчика или погодного сервера;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Мониторинг температуры, влажности, давления;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 настраиваемых режимов работы;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Защита котла от замерзания (режим «Выключен +5º»);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Управление отоплением и ГВС по расписанию (часовое, недельное);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3znysh7" w:id="20"/>
      <w:bookmarkEnd w:id="20"/>
      <w:r w:rsidDel="00000000" w:rsidR="00000000" w:rsidRPr="00000000">
        <w:rPr>
          <w:sz w:val="22"/>
          <w:szCs w:val="22"/>
          <w:rtl w:val="0"/>
        </w:rPr>
        <w:t xml:space="preserve">Настройка оповещений при отклонении измеряемых температур от заданных значений;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Оповещения об Авариях и ошибках котла, расшифровка кодов ошибок (при цифровом управлении);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Контроль напряжения питания и оповещение при его пропадании и при восстановлении;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Предупреждение при неисправности датчиков температуры ZONT;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Контроль радиоустройств на частоте 868 МГц (обязательно использование внешнего радиомодуля);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 настраиваемых графиков работы отопления и ГВС, параметров котла и измеряемых температур;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Контроль состояния подключенных к контроллеру охранных и информационных датчиков (Сигнализация);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Запись и хранение истории событий за последние 3 месяца (бесплатная версия сервиса);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Запись и хранение истории событий за весь период эксплуатации (платная версия сервиса);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Дистанционное обновление программного обеспечения;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Доступ к настройкам и управлению с разных аккаунтов (подключаемый доступ для сервисного инженера).</w:t>
      </w:r>
    </w:p>
    <w:p w:rsidR="00000000" w:rsidDel="00000000" w:rsidP="00000000" w:rsidRDefault="00000000" w:rsidRPr="00000000" w14:paraId="0000003C">
      <w:pPr>
        <w:rPr>
          <w:color w:val="2c2c2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Title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c00000"/>
          <w:rtl w:val="0"/>
        </w:rPr>
        <w:t xml:space="preserve">Технические характеристики</w:t>
      </w:r>
      <w:r w:rsidDel="00000000" w:rsidR="00000000" w:rsidRPr="00000000">
        <w:rPr>
          <w:rtl w:val="0"/>
        </w:rPr>
      </w:r>
    </w:p>
    <w:tbl>
      <w:tblPr>
        <w:tblStyle w:val="Table1"/>
        <w:tblW w:w="11353.0" w:type="dxa"/>
        <w:jc w:val="left"/>
        <w:tblInd w:w="0.0" w:type="dxa"/>
        <w:tblLayout w:type="fixed"/>
        <w:tblLook w:val="0400"/>
      </w:tblPr>
      <w:tblGrid>
        <w:gridCol w:w="11131"/>
        <w:gridCol w:w="222"/>
        <w:tblGridChange w:id="0">
          <w:tblGrid>
            <w:gridCol w:w="11131"/>
            <w:gridCol w:w="222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915.0" w:type="dxa"/>
              <w:jc w:val="left"/>
              <w:tblLayout w:type="fixed"/>
              <w:tblLook w:val="0400"/>
            </w:tblPr>
            <w:tblGrid>
              <w:gridCol w:w="5529"/>
              <w:gridCol w:w="5386"/>
              <w:tblGridChange w:id="0">
                <w:tblGrid>
                  <w:gridCol w:w="5529"/>
                  <w:gridCol w:w="5386"/>
                </w:tblGrid>
              </w:tblGridChange>
            </w:tblGrid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0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Диапазон питающего напряжения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1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10-28V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2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Максимальный потребляемый ток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3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150 мА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4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Релейный выход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 шт.</w:t>
                  </w:r>
                </w:p>
                <w:p w:rsidR="00000000" w:rsidDel="00000000" w:rsidP="00000000" w:rsidRDefault="00000000" w:rsidRPr="00000000" w14:paraId="00000046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(I нагрузки - 1А, Umax – 220V)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7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Аналоговый вход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8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 шт.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9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Цифровой вход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A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 шт. (интерфейс K-Line)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B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Вход для цифровых датчиков температуры</w:t>
                  </w:r>
                </w:p>
                <w:p w:rsidR="00000000" w:rsidDel="00000000" w:rsidP="00000000" w:rsidRDefault="00000000" w:rsidRPr="00000000" w14:paraId="0000004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(DS18S20 или DS18В20)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D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 шт.</w:t>
                  </w:r>
                </w:p>
                <w:p w:rsidR="00000000" w:rsidDel="00000000" w:rsidP="00000000" w:rsidRDefault="00000000" w:rsidRPr="00000000" w14:paraId="0000004E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(до 10-ти датчиков в шлейфе)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4F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Поддержка радиодатчиков температуры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0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модель ZONT серия  МЛ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1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Количество контролируемых датчиков температуры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2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10 шт.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3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Максимальное удаление датчика температуры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4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Не более 100 м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Температурный диапазон работы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6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от -30 до +55 °С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7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GSM-модем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8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Встроенный, 2G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9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Частотные диапазоны GSM-модема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A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bookmarkStart w:colFirst="0" w:colLast="0" w:name="_heading=h.2et92p0" w:id="21"/>
                  <w:bookmarkEnd w:id="21"/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800, 900, 1800, 1900 МHz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B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Канал передачи мобильных данных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GPRS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D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GSM антенна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E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Внешняя, подключаемая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5F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Энергонезависимая память                              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0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Внутренняя, встроенная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1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Резервное питание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2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Встроенный Li-ion АКБ, 800 mAh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3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Габаритные размеры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4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150 х 130 х 30 мм.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Масса, не более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6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0,300 кг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7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Корпус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8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Пластик 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9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Способ крепления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A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На любую поверхность или DIN-рейку 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B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Срок службы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C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5 лет</w:t>
                  </w:r>
                </w:p>
              </w:tc>
            </w:tr>
            <w:t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D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15.0" w:type="dxa"/>
                    <w:bottom w:w="0.0" w:type="dxa"/>
                    <w:right w:w="115.0" w:type="dxa"/>
                  </w:tcMar>
                </w:tcPr>
                <w:p w:rsidR="00000000" w:rsidDel="00000000" w:rsidP="00000000" w:rsidRDefault="00000000" w:rsidRPr="00000000" w14:paraId="0000006E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1">
            <w:pPr>
              <w:jc w:val="both"/>
              <w:rPr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color w:val="c00000"/>
                <w:sz w:val="28"/>
                <w:szCs w:val="28"/>
                <w:rtl w:val="0"/>
              </w:rPr>
              <w:t xml:space="preserve">Назначение контактов, выключателей и индикаторов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6657975" cy="3600450"/>
                  <wp:effectExtent b="0" l="0" r="0" t="0"/>
                  <wp:docPr id="195" name="image61.jpg"/>
                  <a:graphic>
                    <a:graphicData uri="http://schemas.openxmlformats.org/drawingml/2006/picture">
                      <pic:pic>
                        <pic:nvPicPr>
                          <pic:cNvPr id="0" name="image6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975" cy="3600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08.0" w:type="dxa"/>
        <w:jc w:val="left"/>
        <w:tblInd w:w="0.0" w:type="dxa"/>
        <w:tblLayout w:type="fixed"/>
        <w:tblLook w:val="0000"/>
      </w:tblPr>
      <w:tblGrid>
        <w:gridCol w:w="10908"/>
        <w:tblGridChange w:id="0">
          <w:tblGrid>
            <w:gridCol w:w="10908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Антенна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обеспечивает качественный прием  gsm-сигнала и связь контроллера с сервером. Ее использование обязательно.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Слот для SIM-карты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рассчитан на стандартный формат. Карта устанавливается в держатель до щелчка.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Выключатель резервного питания при использовании прибора должен быть включен.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Индикаторы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отображают:</w:t>
            </w:r>
          </w:p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Красный - наличие напряжения питания;</w:t>
            </w:r>
          </w:p>
          <w:p w:rsidR="00000000" w:rsidDel="00000000" w:rsidP="00000000" w:rsidRDefault="00000000" w:rsidRPr="00000000" w14:paraId="0000007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Желтый - признак управления работой котла (горит, когда контроллер дает команду включения нагрева); </w:t>
            </w:r>
          </w:p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Зеленый - наличие связи с сервером и качество gsm-сигнала. (см. приложение 2).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 Релейный выход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(встроенное реле) предназначен для управления работой котла. Если выбрано релейное управление, то его выходные контакты должны подключаться к клеммам котла, предназначенным для комнатного терморегулятора (см. раздел “Монтаж контроллера”).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 Аналоговый вход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предназначен для контроля состояния аналоговых датчиков (см. раздел “Подключение дополнительных устройств”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Вход для шлейфа цифровых датчиков температуры.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Соблюдение полярности при подключении обязательно.</w:t>
            </w:r>
          </w:p>
          <w:p w:rsidR="00000000" w:rsidDel="00000000" w:rsidP="00000000" w:rsidRDefault="00000000" w:rsidRPr="00000000" w14:paraId="0000008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 Универсальный аналогово-цифровой вход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может быть использован как для контроля состояния аналоговых датчиков, так и для обмена данными с дополнительным цифровым оборудованием по интерфейсу k-line. </w:t>
            </w:r>
          </w:p>
          <w:p w:rsidR="00000000" w:rsidDel="00000000" w:rsidP="00000000" w:rsidRDefault="00000000" w:rsidRPr="00000000" w14:paraId="0000008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Одновременное подключение нескольких цифровых устройств (Адаптера цифровой шины, Радиомодуля и Панели ручного управления допускается).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- Вход основного питания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прибора. Применяется импульсный сетевой адаптер (блока питания) 12-24 V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Разъем подключения внешнего радиомодуля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868 MHz. (радиомодуль в комплект поставки не входит) </w:t>
            </w:r>
          </w:p>
        </w:tc>
      </w:tr>
    </w:tbl>
    <w:p w:rsidR="00000000" w:rsidDel="00000000" w:rsidP="00000000" w:rsidRDefault="00000000" w:rsidRPr="00000000" w14:paraId="0000008E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Title"/>
        <w:rPr>
          <w:rFonts w:ascii="Times New Roman" w:cs="Times New Roman" w:eastAsia="Times New Roman" w:hAnsi="Times New Roman"/>
          <w:b w:val="0"/>
          <w:color w:val="c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c00000"/>
          <w:rtl w:val="0"/>
        </w:rPr>
        <w:t xml:space="preserve">Комплектация</w:t>
      </w:r>
    </w:p>
    <w:p w:rsidR="00000000" w:rsidDel="00000000" w:rsidP="00000000" w:rsidRDefault="00000000" w:rsidRPr="00000000" w14:paraId="0000009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80" w:before="280" w:lineRule="auto"/>
        <w:jc w:val="center"/>
        <w:rPr>
          <w:b w:val="1"/>
          <w:color w:val="000080"/>
          <w:sz w:val="28"/>
          <w:szCs w:val="28"/>
        </w:rPr>
      </w:pPr>
      <w:r w:rsidDel="00000000" w:rsidR="00000000" w:rsidRPr="00000000">
        <w:rPr>
          <w:sz w:val="2"/>
          <w:szCs w:val="2"/>
          <w:highlight w:val="black"/>
        </w:rPr>
        <w:drawing>
          <wp:inline distB="114300" distT="114300" distL="114300" distR="114300">
            <wp:extent cx="5044757" cy="4963390"/>
            <wp:effectExtent b="0" l="0" r="0" t="0"/>
            <wp:docPr id="174" name="image69.jpg"/>
            <a:graphic>
              <a:graphicData uri="http://schemas.openxmlformats.org/drawingml/2006/picture">
                <pic:pic>
                  <pic:nvPicPr>
                    <pic:cNvPr id="0" name="image69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4757" cy="4963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Поставляемая SIM-карта имеет нулевой баланс и перед началом эксплуатации ее нужно активировать. Если в комплекте поступила SIM-карта, не принадлежащая компании «Микро Лайн», то ее необходимо зарегистрировать на имя владельца термостата. Регистрация выполняется дистанционно, через сайт или телефон, указанные на упаковке SIM-карты.</w:t>
      </w:r>
    </w:p>
    <w:p w:rsidR="00000000" w:rsidDel="00000000" w:rsidP="00000000" w:rsidRDefault="00000000" w:rsidRPr="00000000" w14:paraId="0000009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Внимание! Незарегистрированная SIM-карта будет заблокирована через 5 дней.</w:t>
      </w:r>
    </w:p>
    <w:p w:rsidR="00000000" w:rsidDel="00000000" w:rsidP="00000000" w:rsidRDefault="00000000" w:rsidRPr="00000000" w14:paraId="0000009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приборах ZONT допускается использовать SIM-карту любого оператора сотовой связи, но при ее покупке важно учесть, что GSM-модем поддерживает только 2G и тарифные планы, предназначенные для скоростного интернета, для него не подходят. Поэтому важно учесть, что тариф должен обеспечивать услуги GPRS/SMS/USSD, а интернет-трафик предоставляться без ограничений по типу поддерживаемых устройств и в том числе поддерживать устройства типа «Модем». </w:t>
      </w:r>
    </w:p>
    <w:p w:rsidR="00000000" w:rsidDel="00000000" w:rsidP="00000000" w:rsidRDefault="00000000" w:rsidRPr="00000000" w14:paraId="0000009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80" w:before="28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80" w:before="28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80" w:before="28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80" w:before="28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80" w:before="280" w:lineRule="auto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b w:val="1"/>
          <w:sz w:val="22"/>
          <w:szCs w:val="22"/>
        </w:rPr>
      </w:pPr>
      <w:bookmarkStart w:colFirst="0" w:colLast="0" w:name="_heading=h.tyjcwt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color w:val="c00000"/>
          <w:sz w:val="28"/>
          <w:szCs w:val="28"/>
        </w:rPr>
      </w:pPr>
      <w:bookmarkStart w:colFirst="0" w:colLast="0" w:name="_heading=h.9et1085ucyk7" w:id="23"/>
      <w:bookmarkEnd w:id="23"/>
      <w:r w:rsidDel="00000000" w:rsidR="00000000" w:rsidRPr="00000000">
        <w:rPr>
          <w:color w:val="c00000"/>
          <w:sz w:val="28"/>
          <w:szCs w:val="28"/>
          <w:rtl w:val="0"/>
        </w:rPr>
        <w:t xml:space="preserve">Web-сервис ZONT 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ind w:left="432"/>
        <w:jc w:val="both"/>
        <w:rPr>
          <w:rFonts w:ascii="Arial" w:cs="Arial" w:eastAsia="Arial" w:hAnsi="Arial"/>
          <w:b w:val="1"/>
          <w:color w:val="000080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tag w:val="goog_rdk_1"/>
      </w:sdtPr>
      <w:sdtContent>
        <w:p w:rsidR="00000000" w:rsidDel="00000000" w:rsidP="00000000" w:rsidRDefault="00000000" w:rsidRPr="00000000" w14:paraId="000000A0">
          <w:pPr>
            <w:numPr>
              <w:ilvl w:val="0"/>
              <w:numId w:val="6"/>
            </w:numPr>
            <w:spacing w:line="276" w:lineRule="auto"/>
            <w:ind w:left="432"/>
            <w:rPr>
              <w:rFonts w:ascii="Arial" w:cs="Arial" w:eastAsia="Arial" w:hAnsi="Arial"/>
              <w:b w:val="1"/>
              <w:color w:val="000080"/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Предназначен для настройки и управления работой контроллера. Вход в Личный кабинет пользователя контроллера можно выполнить с персонального компьютера, планшета или смартфона. Для удобства существуют полная и мобильная версии web-сервиса.</w:t>
          </w:r>
        </w:p>
      </w:sdtContent>
    </w:sdt>
    <w:p w:rsidR="00000000" w:rsidDel="00000000" w:rsidP="00000000" w:rsidRDefault="00000000" w:rsidRPr="00000000" w14:paraId="000000A1">
      <w:pPr>
        <w:numPr>
          <w:ilvl w:val="0"/>
          <w:numId w:val="6"/>
        </w:numPr>
        <w:spacing w:line="276" w:lineRule="auto"/>
        <w:ind w:left="432"/>
        <w:rPr>
          <w:rFonts w:ascii="Arial" w:cs="Arial" w:eastAsia="Arial" w:hAnsi="Arial"/>
          <w:b w:val="1"/>
          <w:color w:val="00008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1836420</wp:posOffset>
            </wp:positionH>
            <wp:positionV relativeFrom="paragraph">
              <wp:posOffset>216534</wp:posOffset>
            </wp:positionV>
            <wp:extent cx="2819400" cy="1716405"/>
            <wp:effectExtent b="0" l="0" r="0" t="0"/>
            <wp:wrapSquare wrapText="bothSides" distB="0" distT="0" distL="114300" distR="114300"/>
            <wp:docPr descr="Безымянный" id="213" name="image79.jpg"/>
            <a:graphic>
              <a:graphicData uri="http://schemas.openxmlformats.org/drawingml/2006/picture">
                <pic:pic>
                  <pic:nvPicPr>
                    <pic:cNvPr descr="Безымянный" id="0" name="image7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16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2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line="276" w:lineRule="auto"/>
        <w:jc w:val="both"/>
        <w:rPr>
          <w:color w:val="0000ff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Скачайте и запустите приложение на смартфоне или зайдите на сайт</w:t>
      </w:r>
      <w:hyperlink r:id="rId15">
        <w:r w:rsidDel="00000000" w:rsidR="00000000" w:rsidRPr="00000000">
          <w:rPr>
            <w:b w:val="1"/>
            <w:sz w:val="22"/>
            <w:szCs w:val="22"/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0000ff"/>
            <w:u w:val="single"/>
            <w:rtl w:val="0"/>
          </w:rPr>
          <w:t xml:space="preserve">www.zont-online.ru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Нажмите кнопку «Вход».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57151</wp:posOffset>
            </wp:positionH>
            <wp:positionV relativeFrom="paragraph">
              <wp:posOffset>216060</wp:posOffset>
            </wp:positionV>
            <wp:extent cx="5451158" cy="725294"/>
            <wp:effectExtent b="0" l="0" r="0" t="0"/>
            <wp:wrapSquare wrapText="bothSides" distB="0" distT="0" distL="114300" distR="114300"/>
            <wp:docPr id="16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1158" cy="7252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D">
      <w:pPr>
        <w:numPr>
          <w:ilvl w:val="0"/>
          <w:numId w:val="6"/>
        </w:numPr>
        <w:spacing w:line="276" w:lineRule="auto"/>
        <w:ind w:left="432"/>
        <w:rPr>
          <w:rFonts w:ascii="Arial" w:cs="Arial" w:eastAsia="Arial" w:hAnsi="Arial"/>
          <w:b w:val="1"/>
          <w:color w:val="00008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A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форме входа в систему ZONT введите </w:t>
      </w:r>
      <w:r w:rsidDel="00000000" w:rsidR="00000000" w:rsidRPr="00000000">
        <w:rPr>
          <w:b w:val="1"/>
          <w:sz w:val="22"/>
          <w:szCs w:val="22"/>
          <w:rtl w:val="0"/>
        </w:rPr>
        <w:t xml:space="preserve">Логин</w:t>
      </w:r>
      <w:r w:rsidDel="00000000" w:rsidR="00000000" w:rsidRPr="00000000">
        <w:rPr>
          <w:sz w:val="22"/>
          <w:szCs w:val="22"/>
          <w:rtl w:val="0"/>
        </w:rPr>
        <w:t xml:space="preserve"> и </w:t>
      </w:r>
      <w:r w:rsidDel="00000000" w:rsidR="00000000" w:rsidRPr="00000000">
        <w:rPr>
          <w:b w:val="1"/>
          <w:sz w:val="22"/>
          <w:szCs w:val="22"/>
          <w:rtl w:val="0"/>
        </w:rPr>
        <w:t xml:space="preserve">Пароль</w:t>
      </w:r>
      <w:r w:rsidDel="00000000" w:rsidR="00000000" w:rsidRPr="00000000">
        <w:rPr>
          <w:sz w:val="22"/>
          <w:szCs w:val="22"/>
          <w:rtl w:val="0"/>
        </w:rPr>
        <w:t xml:space="preserve">, а затем нажмите кнопку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Войти</w:t>
      </w:r>
      <w:r w:rsidDel="00000000" w:rsidR="00000000" w:rsidRPr="00000000">
        <w:rPr>
          <w:sz w:val="22"/>
          <w:szCs w:val="22"/>
          <w:rtl w:val="0"/>
        </w:rPr>
        <w:t xml:space="preserve">». Логин и Пароль  указаны в регистрационной карте из комплекта поставки прибора   </w:t>
      </w:r>
    </w:p>
    <w:p w:rsidR="00000000" w:rsidDel="00000000" w:rsidP="00000000" w:rsidRDefault="00000000" w:rsidRPr="00000000" w14:paraId="000000B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2819400</wp:posOffset>
            </wp:positionH>
            <wp:positionV relativeFrom="paragraph">
              <wp:posOffset>28575</wp:posOffset>
            </wp:positionV>
            <wp:extent cx="3641407" cy="1621175"/>
            <wp:effectExtent b="0" l="0" r="0" t="0"/>
            <wp:wrapSquare wrapText="bothSides" distB="0" distT="0" distL="114300" distR="114300"/>
            <wp:docPr descr="Регистрационная карта" id="208" name="image67.jpg"/>
            <a:graphic>
              <a:graphicData uri="http://schemas.openxmlformats.org/drawingml/2006/picture">
                <pic:pic>
                  <pic:nvPicPr>
                    <pic:cNvPr descr="Регистрационная карта" id="0" name="image67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1407" cy="1621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219075</wp:posOffset>
            </wp:positionH>
            <wp:positionV relativeFrom="paragraph">
              <wp:posOffset>0</wp:posOffset>
            </wp:positionV>
            <wp:extent cx="2214880" cy="2000250"/>
            <wp:effectExtent b="0" l="0" r="0" t="0"/>
            <wp:wrapSquare wrapText="bothSides" distB="0" distT="0" distL="114300" distR="114300"/>
            <wp:docPr id="173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2000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</w:t>
      </w:r>
    </w:p>
    <w:p w:rsidR="00000000" w:rsidDel="00000000" w:rsidP="00000000" w:rsidRDefault="00000000" w:rsidRPr="00000000" w14:paraId="000000B5">
      <w:pPr>
        <w:jc w:val="both"/>
        <w:rPr>
          <w:b w:val="1"/>
          <w:color w:val="ff0000"/>
          <w:sz w:val="22"/>
          <w:szCs w:val="22"/>
          <w:u w:val="single"/>
        </w:rPr>
      </w:pPr>
      <w:bookmarkStart w:colFirst="0" w:colLast="0" w:name="_heading=h.3dy6vkm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b w:val="1"/>
          <w:color w:val="ff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85.0" w:type="dxa"/>
        <w:jc w:val="left"/>
        <w:tblInd w:w="0.0" w:type="dxa"/>
        <w:tblLayout w:type="fixed"/>
        <w:tblLook w:val="0400"/>
      </w:tblPr>
      <w:tblGrid>
        <w:gridCol w:w="10515"/>
        <w:gridCol w:w="570"/>
        <w:tblGridChange w:id="0">
          <w:tblGrid>
            <w:gridCol w:w="10515"/>
            <w:gridCol w:w="570"/>
          </w:tblGrid>
        </w:tblGridChange>
      </w:tblGrid>
      <w:tr>
        <w:trPr>
          <w:trHeight w:val="23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7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22"/>
                <w:szCs w:val="22"/>
                <w:u w:val="single"/>
                <w:rtl w:val="0"/>
              </w:rPr>
              <w:t xml:space="preserve">                                                                                   </w:t>
            </w:r>
          </w:p>
          <w:p w:rsidR="00000000" w:rsidDel="00000000" w:rsidP="00000000" w:rsidRDefault="00000000" w:rsidRPr="00000000" w14:paraId="000000BE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F">
            <w:pPr>
              <w:jc w:val="both"/>
              <w:rPr>
                <w:b w:val="1"/>
                <w:color w:val="ff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40" w:line="276" w:lineRule="auto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Если у вас уже есть Личный кабинет на сервисе ZONT или вы хотите использовать свой логин и пароль, то данные из Регистрационной карты можно не использовать. В этом случае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создайте свою учетную запись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и, используя подсказки сервера, пройдите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Регистрацию</w:t>
      </w:r>
      <w:r w:rsidDel="00000000" w:rsidR="00000000" w:rsidRPr="00000000">
        <w:rPr>
          <w:sz w:val="22"/>
          <w:szCs w:val="22"/>
          <w:rtl w:val="0"/>
        </w:rPr>
        <w:t xml:space="preserve">: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C1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2245995</wp:posOffset>
            </wp:positionH>
            <wp:positionV relativeFrom="paragraph">
              <wp:posOffset>71755</wp:posOffset>
            </wp:positionV>
            <wp:extent cx="2276475" cy="2134235"/>
            <wp:effectExtent b="0" l="0" r="0" t="0"/>
            <wp:wrapSquare wrapText="bothSides" distB="0" distT="0" distL="114300" distR="114300"/>
            <wp:docPr id="19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34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2">
      <w:pPr>
        <w:jc w:val="center"/>
        <w:rPr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</w:t>
      </w:r>
    </w:p>
    <w:p w:rsidR="00000000" w:rsidDel="00000000" w:rsidP="00000000" w:rsidRDefault="00000000" w:rsidRPr="00000000" w14:paraId="000000C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C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</w:t>
      </w:r>
    </w:p>
    <w:p w:rsidR="00000000" w:rsidDel="00000000" w:rsidP="00000000" w:rsidRDefault="00000000" w:rsidRPr="00000000" w14:paraId="000000C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Монтаж контроллера </w:t>
      </w:r>
    </w:p>
    <w:p w:rsidR="00000000" w:rsidDel="00000000" w:rsidP="00000000" w:rsidRDefault="00000000" w:rsidRPr="00000000" w14:paraId="000000CC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095.0" w:type="dxa"/>
        <w:jc w:val="left"/>
        <w:tblInd w:w="0.0" w:type="dxa"/>
        <w:tblLayout w:type="fixed"/>
        <w:tblLook w:val="0400"/>
      </w:tblPr>
      <w:tblGrid>
        <w:gridCol w:w="806"/>
        <w:gridCol w:w="10289"/>
        <w:tblGridChange w:id="0">
          <w:tblGrid>
            <w:gridCol w:w="806"/>
            <w:gridCol w:w="10289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E">
            <w:pPr>
              <w:jc w:val="both"/>
              <w:rPr>
                <w:b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Снимите лицевую панель контроллера, отвернув 2 винта крепления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0">
            <w:pPr>
              <w:jc w:val="both"/>
              <w:rPr>
                <w:b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Установите SIM-карту в слот держателя контактной группой к задней части прибора до щелчка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2">
            <w:pPr>
              <w:jc w:val="both"/>
              <w:rPr>
                <w:b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Подключите GSM-антенну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4">
            <w:pPr>
              <w:jc w:val="both"/>
              <w:rPr>
                <w:b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Подключите датчик температуры по показаниям которого будет управляться котел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506095</wp:posOffset>
            </wp:positionH>
            <wp:positionV relativeFrom="paragraph">
              <wp:posOffset>41910</wp:posOffset>
            </wp:positionV>
            <wp:extent cx="5362575" cy="2409825"/>
            <wp:effectExtent b="0" l="0" r="0" t="0"/>
            <wp:wrapSquare wrapText="bothSides" distB="0" distT="0" distL="114300" distR="114300"/>
            <wp:docPr descr="\\192.168.80.5\data\Маркетинг\МикроЛайн\1.jpg" id="215" name="image77.jpg"/>
            <a:graphic>
              <a:graphicData uri="http://schemas.openxmlformats.org/drawingml/2006/picture">
                <pic:pic>
                  <pic:nvPicPr>
                    <pic:cNvPr descr="\\192.168.80.5\data\Маркетинг\МикроЛайн\1.jpg" id="0" name="image77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09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6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center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95.0" w:type="dxa"/>
        <w:jc w:val="left"/>
        <w:tblInd w:w="0.0" w:type="dxa"/>
        <w:tblLayout w:type="fixed"/>
        <w:tblLook w:val="0400"/>
      </w:tblPr>
      <w:tblGrid>
        <w:gridCol w:w="806"/>
        <w:gridCol w:w="10289"/>
        <w:tblGridChange w:id="0">
          <w:tblGrid>
            <w:gridCol w:w="806"/>
            <w:gridCol w:w="10289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Подключите контроллер к котлу. При этом, котел должен быть предварительно переведен в максимальную мощность и выключен</w:t>
            </w:r>
          </w:p>
        </w:tc>
      </w:tr>
    </w:tbl>
    <w:p w:rsidR="00000000" w:rsidDel="00000000" w:rsidP="00000000" w:rsidRDefault="00000000" w:rsidRPr="00000000" w14:paraId="000000E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Для релейного управления</w:t>
      </w:r>
      <w:r w:rsidDel="00000000" w:rsidR="00000000" w:rsidRPr="00000000">
        <w:rPr>
          <w:sz w:val="22"/>
          <w:szCs w:val="22"/>
          <w:rtl w:val="0"/>
        </w:rPr>
        <w:t xml:space="preserve"> необходимо подключение к клеммам для комнатного термостата. В зависимости от наличия на них перемычки возможны </w:t>
      </w:r>
      <w:r w:rsidDel="00000000" w:rsidR="00000000" w:rsidRPr="00000000">
        <w:rPr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sz w:val="22"/>
          <w:szCs w:val="22"/>
          <w:rtl w:val="0"/>
        </w:rPr>
        <w:t xml:space="preserve"> варианта:</w:t>
      </w:r>
    </w:p>
    <w:p w:rsidR="00000000" w:rsidDel="00000000" w:rsidP="00000000" w:rsidRDefault="00000000" w:rsidRPr="00000000" w14:paraId="000000E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095.0" w:type="dxa"/>
        <w:jc w:val="left"/>
        <w:tblInd w:w="0.0" w:type="dxa"/>
        <w:tblLayout w:type="fixed"/>
        <w:tblLook w:val="0400"/>
      </w:tblPr>
      <w:tblGrid>
        <w:gridCol w:w="809"/>
        <w:gridCol w:w="10286"/>
        <w:tblGridChange w:id="0">
          <w:tblGrid>
            <w:gridCol w:w="809"/>
            <w:gridCol w:w="1028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 клеммах комнатного термостата есть перемычка и котел выключается при ее снятии</w:t>
            </w:r>
          </w:p>
        </w:tc>
      </w:tr>
    </w:tbl>
    <w:p w:rsidR="00000000" w:rsidDel="00000000" w:rsidP="00000000" w:rsidRDefault="00000000" w:rsidRPr="00000000" w14:paraId="000000E9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1598295</wp:posOffset>
            </wp:positionH>
            <wp:positionV relativeFrom="paragraph">
              <wp:posOffset>93345</wp:posOffset>
            </wp:positionV>
            <wp:extent cx="3479482" cy="1985720"/>
            <wp:effectExtent b="0" l="0" r="0" t="0"/>
            <wp:wrapSquare wrapText="bothSides" distB="0" distT="0" distL="114300" distR="114300"/>
            <wp:docPr descr="5" id="188" name="image58.jpg"/>
            <a:graphic>
              <a:graphicData uri="http://schemas.openxmlformats.org/drawingml/2006/picture">
                <pic:pic>
                  <pic:nvPicPr>
                    <pic:cNvPr descr="5" id="0" name="image58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9482" cy="1985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hd w:fill="ffffff" w:val="clear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95.0" w:type="dxa"/>
        <w:jc w:val="left"/>
        <w:tblInd w:w="0.0" w:type="dxa"/>
        <w:tblLayout w:type="fixed"/>
        <w:tblLook w:val="0400"/>
      </w:tblPr>
      <w:tblGrid>
        <w:gridCol w:w="809"/>
        <w:gridCol w:w="10286"/>
        <w:tblGridChange w:id="0">
          <w:tblGrid>
            <w:gridCol w:w="809"/>
            <w:gridCol w:w="1028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 клеммах комнатного термостата нет перемычки и котел выключается при ее установке</w:t>
            </w:r>
          </w:p>
        </w:tc>
      </w:tr>
    </w:tbl>
    <w:p w:rsidR="00000000" w:rsidDel="00000000" w:rsidP="00000000" w:rsidRDefault="00000000" w:rsidRPr="00000000" w14:paraId="000000F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1571625</wp:posOffset>
            </wp:positionH>
            <wp:positionV relativeFrom="paragraph">
              <wp:posOffset>9525</wp:posOffset>
            </wp:positionV>
            <wp:extent cx="3476625" cy="1984220"/>
            <wp:effectExtent b="0" l="0" r="0" t="0"/>
            <wp:wrapSquare wrapText="bothSides" distB="0" distT="0" distL="114300" distR="114300"/>
            <wp:docPr descr="5" id="203" name="image81.jpg"/>
            <a:graphic>
              <a:graphicData uri="http://schemas.openxmlformats.org/drawingml/2006/picture">
                <pic:pic>
                  <pic:nvPicPr>
                    <pic:cNvPr descr="5" id="0" name="image81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984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B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Для управления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по цифровой шине</w:t>
      </w:r>
      <w:r w:rsidDel="00000000" w:rsidR="00000000" w:rsidRPr="00000000">
        <w:rPr>
          <w:sz w:val="22"/>
          <w:szCs w:val="22"/>
          <w:rtl w:val="0"/>
        </w:rPr>
        <w:t xml:space="preserve"> потребуется дополнительное устройство - </w:t>
      </w:r>
      <w:r w:rsidDel="00000000" w:rsidR="00000000" w:rsidRPr="00000000">
        <w:rPr>
          <w:b w:val="1"/>
          <w:sz w:val="22"/>
          <w:szCs w:val="22"/>
          <w:rtl w:val="0"/>
        </w:rPr>
        <w:t xml:space="preserve">Адаптер цифровой шины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i w:val="1"/>
          <w:sz w:val="22"/>
          <w:szCs w:val="22"/>
          <w:rtl w:val="0"/>
        </w:rPr>
        <w:t xml:space="preserve">(в комплект поставки контроллера не входит и приобретается отдельно)</w:t>
      </w:r>
      <w:r w:rsidDel="00000000" w:rsidR="00000000" w:rsidRPr="00000000">
        <w:rPr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9"/>
        <w:tblW w:w="11095.0" w:type="dxa"/>
        <w:jc w:val="left"/>
        <w:tblInd w:w="0.0" w:type="dxa"/>
        <w:tblLayout w:type="fixed"/>
        <w:tblLook w:val="0400"/>
      </w:tblPr>
      <w:tblGrid>
        <w:gridCol w:w="809"/>
        <w:gridCol w:w="10286"/>
        <w:tblGridChange w:id="0">
          <w:tblGrid>
            <w:gridCol w:w="809"/>
            <w:gridCol w:w="1028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0B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Адаптер подключается в качестве шлюза между котлом и контроллером. Котел при таком подключении должен быть переведен в режим управления от внешнего цифрового устройства (см. документацию на подключаемый котел). Органы управления котла должны быть переведены в режим максимальной мощности (температуры)</w:t>
            </w:r>
          </w:p>
          <w:p w:rsidR="00000000" w:rsidDel="00000000" w:rsidP="00000000" w:rsidRDefault="00000000" w:rsidRPr="00000000" w14:paraId="000001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</w:pBd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0000"/>
                <w:sz w:val="22"/>
                <w:szCs w:val="22"/>
                <w:rtl w:val="0"/>
              </w:rPr>
              <w:t xml:space="preserve">Внимание!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 управлении котлом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по цифровой шине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органы управления котла (кнопки, переключатели режимов и т.п.) становятся неактивны. Сброс “Аварии” и изменение настроек котла возможны только после отключения соединения по цифровой шине между котлом и прибором ZON и восстановлении перемычки на клеммах комнатного термостата (если таковая снималась)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13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Подключите сетевой адаптер и вставьте его в розетку 220 В</w:t>
            </w:r>
          </w:p>
        </w:tc>
      </w:tr>
    </w:tbl>
    <w:p w:rsidR="00000000" w:rsidDel="00000000" w:rsidP="00000000" w:rsidRDefault="00000000" w:rsidRPr="00000000" w14:paraId="00000115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546100</wp:posOffset>
            </wp:positionH>
            <wp:positionV relativeFrom="paragraph">
              <wp:posOffset>141605</wp:posOffset>
            </wp:positionV>
            <wp:extent cx="5165408" cy="2198397"/>
            <wp:effectExtent b="0" l="0" r="0" t="0"/>
            <wp:wrapSquare wrapText="bothSides" distB="0" distT="0" distL="114300" distR="114300"/>
            <wp:docPr descr="5" id="214" name="image82.jpg"/>
            <a:graphic>
              <a:graphicData uri="http://schemas.openxmlformats.org/drawingml/2006/picture">
                <pic:pic>
                  <pic:nvPicPr>
                    <pic:cNvPr descr="5" id="0" name="image82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5408" cy="2198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6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2"/>
          <w:szCs w:val="22"/>
        </w:rPr>
      </w:pPr>
      <w:bookmarkStart w:colFirst="0" w:colLast="0" w:name="_heading=h.4d34og8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095.0" w:type="dxa"/>
        <w:jc w:val="left"/>
        <w:tblInd w:w="0.0" w:type="dxa"/>
        <w:tblLayout w:type="fixed"/>
        <w:tblLook w:val="0400"/>
      </w:tblPr>
      <w:tblGrid>
        <w:gridCol w:w="807"/>
        <w:gridCol w:w="10288"/>
        <w:tblGridChange w:id="0">
          <w:tblGrid>
            <w:gridCol w:w="807"/>
            <w:gridCol w:w="10288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Включите аккумулятор резервного питания. Красный индикатор должен загореться, а зеленый индикатор сначала начнет редко мигать (поиск сети GSM), а потом сменит мигание на постоянное горение с серией промаргиваний, что свидетельствует об установленной связи между контроллером и сервером ZONT</w:t>
            </w:r>
          </w:p>
        </w:tc>
      </w:tr>
    </w:tbl>
    <w:p w:rsidR="00000000" w:rsidDel="00000000" w:rsidP="00000000" w:rsidRDefault="00000000" w:rsidRPr="00000000" w14:paraId="00000126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2152650</wp:posOffset>
            </wp:positionH>
            <wp:positionV relativeFrom="paragraph">
              <wp:posOffset>19050</wp:posOffset>
            </wp:positionV>
            <wp:extent cx="2312472" cy="2026761"/>
            <wp:effectExtent b="0" l="0" r="0" t="0"/>
            <wp:wrapSquare wrapText="bothSides" distB="0" distT="0" distL="114300" distR="114300"/>
            <wp:docPr descr="6 7" id="218" name="image72.jpg"/>
            <a:graphic>
              <a:graphicData uri="http://schemas.openxmlformats.org/drawingml/2006/picture">
                <pic:pic>
                  <pic:nvPicPr>
                    <pic:cNvPr descr="6 7" id="0" name="image72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2472" cy="20267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095.0" w:type="dxa"/>
        <w:jc w:val="left"/>
        <w:tblInd w:w="0.0" w:type="dxa"/>
        <w:tblLayout w:type="fixed"/>
        <w:tblLook w:val="0400"/>
      </w:tblPr>
      <w:tblGrid>
        <w:gridCol w:w="807"/>
        <w:gridCol w:w="10288"/>
        <w:tblGridChange w:id="0">
          <w:tblGrid>
            <w:gridCol w:w="807"/>
            <w:gridCol w:w="10288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Установите контроллер на место использования, закрепите провода и установите лицевую панель</w:t>
            </w:r>
          </w:p>
        </w:tc>
      </w:tr>
    </w:tbl>
    <w:p w:rsidR="00000000" w:rsidDel="00000000" w:rsidP="00000000" w:rsidRDefault="00000000" w:rsidRPr="00000000" w14:paraId="0000013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1609725</wp:posOffset>
            </wp:positionH>
            <wp:positionV relativeFrom="paragraph">
              <wp:posOffset>38100</wp:posOffset>
            </wp:positionV>
            <wp:extent cx="2669857" cy="1677004"/>
            <wp:effectExtent b="0" l="0" r="0" t="0"/>
            <wp:wrapSquare wrapText="bothSides" distB="0" distT="0" distL="114300" distR="114300"/>
            <wp:docPr descr="8" id="189" name="image57.jpg"/>
            <a:graphic>
              <a:graphicData uri="http://schemas.openxmlformats.org/drawingml/2006/picture">
                <pic:pic>
                  <pic:nvPicPr>
                    <pic:cNvPr descr="8" id="0" name="image57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9857" cy="16770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left="720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Первый запуск</w:t>
      </w:r>
    </w:p>
    <w:p w:rsidR="00000000" w:rsidDel="00000000" w:rsidP="00000000" w:rsidRDefault="00000000" w:rsidRPr="00000000" w14:paraId="0000013E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Обязательные настройки web-сервиса</w:t>
      </w:r>
    </w:p>
    <w:p w:rsidR="00000000" w:rsidDel="00000000" w:rsidP="00000000" w:rsidRDefault="00000000" w:rsidRPr="00000000" w14:paraId="0000014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Доступ к функциям «Настройки» открывается при нажатии на одноименную кнопку.</w:t>
      </w:r>
    </w:p>
    <w:p w:rsidR="00000000" w:rsidDel="00000000" w:rsidP="00000000" w:rsidRDefault="00000000" w:rsidRPr="00000000" w14:paraId="0000014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Полная версия:</w:t>
      </w:r>
    </w:p>
    <w:p w:rsidR="00000000" w:rsidDel="00000000" w:rsidP="00000000" w:rsidRDefault="00000000" w:rsidRPr="00000000" w14:paraId="00000144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5034915" cy="890905"/>
            <wp:effectExtent b="0" l="0" r="0" t="0"/>
            <wp:wrapSquare wrapText="bothSides" distB="0" distT="0" distL="114300" distR="114300"/>
            <wp:docPr id="212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Версия для мобильных устройств:</w:t>
      </w:r>
    </w:p>
    <w:p w:rsidR="00000000" w:rsidDel="00000000" w:rsidP="00000000" w:rsidRDefault="00000000" w:rsidRPr="00000000" w14:paraId="0000014B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1657350" cy="3143250"/>
            <wp:effectExtent b="0" l="0" r="0" t="0"/>
            <wp:wrapSquare wrapText="bothSides" distB="0" distT="0" distL="114300" distR="114300"/>
            <wp:docPr descr="Screenshot_20190911_081930_com" id="138" name="image3.jpg"/>
            <a:graphic>
              <a:graphicData uri="http://schemas.openxmlformats.org/drawingml/2006/picture">
                <pic:pic>
                  <pic:nvPicPr>
                    <pic:cNvPr descr="Screenshot_20190911_081930_com" id="0" name="image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143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Раздел «Настройки» представляет собой 3 функциональные группы:</w:t>
      </w:r>
    </w:p>
    <w:p w:rsidR="00000000" w:rsidDel="00000000" w:rsidP="00000000" w:rsidRDefault="00000000" w:rsidRPr="00000000" w14:paraId="00000155">
      <w:pPr>
        <w:numPr>
          <w:ilvl w:val="0"/>
          <w:numId w:val="7"/>
        </w:numPr>
        <w:spacing w:line="276" w:lineRule="auto"/>
        <w:ind w:left="766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Выбор вида настройки (левая колонка)</w:t>
      </w:r>
    </w:p>
    <w:p w:rsidR="00000000" w:rsidDel="00000000" w:rsidP="00000000" w:rsidRDefault="00000000" w:rsidRPr="00000000" w14:paraId="00000156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параметров выбранного вида (средняя колонка)</w:t>
      </w:r>
    </w:p>
    <w:p w:rsidR="00000000" w:rsidDel="00000000" w:rsidP="00000000" w:rsidRDefault="00000000" w:rsidRPr="00000000" w14:paraId="00000157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Справка по настройкам (правая колонка, открывается по кнопке «Справка»)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ind w:left="360" w:hanging="72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5962650" cy="3552825"/>
            <wp:effectExtent b="0" l="0" r="0" t="0"/>
            <wp:docPr id="16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552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Кнопка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Сервисный режим</w:t>
      </w:r>
      <w:r w:rsidDel="00000000" w:rsidR="00000000" w:rsidRPr="00000000">
        <w:rPr>
          <w:sz w:val="22"/>
          <w:szCs w:val="22"/>
          <w:rtl w:val="0"/>
        </w:rPr>
        <w:t xml:space="preserve">» открывает доступ к сервисным настройкам термостата: управлению по цифровой шине, настройке режима ПЗА, назначению для контроля датчиков температуры и расширенной настройки Режимов работы термостата.</w:t>
      </w:r>
    </w:p>
    <w:p w:rsidR="00000000" w:rsidDel="00000000" w:rsidP="00000000" w:rsidRDefault="00000000" w:rsidRPr="00000000" w14:paraId="0000015C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Настройка датчика температуры для управления котлом</w:t>
      </w:r>
    </w:p>
    <w:p w:rsidR="00000000" w:rsidDel="00000000" w:rsidP="00000000" w:rsidRDefault="00000000" w:rsidRPr="00000000" w14:paraId="0000015D">
      <w:pPr>
        <w:pStyle w:val="Heading3"/>
        <w:numPr>
          <w:ilvl w:val="2"/>
          <w:numId w:val="8"/>
        </w:numPr>
        <w:shd w:fill="ffffff" w:val="clear"/>
        <w:spacing w:after="0" w:before="0" w:lineRule="auto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Подключенный к контроллеру датчик температуры определяется сервисом автоматически и при правильном подключении отображает значение измеряемой температуры. </w:t>
      </w:r>
    </w:p>
    <w:p w:rsidR="00000000" w:rsidDel="00000000" w:rsidP="00000000" w:rsidRDefault="00000000" w:rsidRPr="00000000" w14:paraId="0000015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того, чтобы контроллер управлял работой котла, в настройке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Назначение датчиков</w:t>
      </w:r>
      <w:r w:rsidDel="00000000" w:rsidR="00000000" w:rsidRPr="00000000">
        <w:rPr>
          <w:sz w:val="22"/>
          <w:szCs w:val="22"/>
          <w:rtl w:val="0"/>
        </w:rPr>
        <w:t xml:space="preserve">» в строке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Воздух</w:t>
      </w:r>
      <w:r w:rsidDel="00000000" w:rsidR="00000000" w:rsidRPr="00000000">
        <w:rPr>
          <w:sz w:val="22"/>
          <w:szCs w:val="22"/>
          <w:rtl w:val="0"/>
        </w:rPr>
        <w:t xml:space="preserve">» необходимо указать этот датчик, выбрав его из выпадающего списка. </w:t>
      </w:r>
    </w:p>
    <w:p w:rsidR="00000000" w:rsidDel="00000000" w:rsidP="00000000" w:rsidRDefault="00000000" w:rsidRPr="00000000" w14:paraId="0000016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color w:val="ff0000"/>
          <w:sz w:val="22"/>
          <w:szCs w:val="22"/>
        </w:rPr>
      </w:pPr>
      <w:bookmarkStart w:colFirst="0" w:colLast="0" w:name="_heading=h.17dp8vu" w:id="26"/>
      <w:bookmarkEnd w:id="26"/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Если датчик не назначен - контроллер не управляет работой котла!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3"/>
        <w:numPr>
          <w:ilvl w:val="0"/>
          <w:numId w:val="8"/>
        </w:numPr>
        <w:shd w:fill="ffffff" w:val="clear"/>
        <w:spacing w:after="0" w:before="0" w:lineRule="auto"/>
        <w:ind w:left="432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-152399</wp:posOffset>
            </wp:positionH>
            <wp:positionV relativeFrom="paragraph">
              <wp:posOffset>171450</wp:posOffset>
            </wp:positionV>
            <wp:extent cx="3086735" cy="2672715"/>
            <wp:effectExtent b="0" l="0" r="0" t="0"/>
            <wp:wrapSquare wrapText="bothSides" distB="0" distT="0" distL="114300" distR="114300"/>
            <wp:docPr descr="По воздуху" id="150" name="image13.jpg"/>
            <a:graphic>
              <a:graphicData uri="http://schemas.openxmlformats.org/drawingml/2006/picture">
                <pic:pic>
                  <pic:nvPicPr>
                    <pic:cNvPr descr="По воздуху" id="0" name="image13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6727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Укажите нижний и верхний пороги измеряемой датчиком ZONT температуры.</w:t>
      </w:r>
    </w:p>
    <w:p w:rsidR="00000000" w:rsidDel="00000000" w:rsidP="00000000" w:rsidRDefault="00000000" w:rsidRPr="00000000" w14:paraId="0000016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Если пороги не установлены - контроллер не оповещает о падении или повышении температуры!</w:t>
      </w:r>
    </w:p>
    <w:p w:rsidR="00000000" w:rsidDel="00000000" w:rsidP="00000000" w:rsidRDefault="00000000" w:rsidRPr="00000000" w14:paraId="0000016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8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Настройка способа управления котлом</w:t>
      </w:r>
    </w:p>
    <w:p w:rsidR="00000000" w:rsidDel="00000000" w:rsidP="00000000" w:rsidRDefault="00000000" w:rsidRPr="00000000" w14:paraId="0000017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095.0" w:type="dxa"/>
        <w:jc w:val="left"/>
        <w:tblInd w:w="0.0" w:type="dxa"/>
        <w:tblLayout w:type="fixed"/>
        <w:tblLook w:val="0400"/>
      </w:tblPr>
      <w:tblGrid>
        <w:gridCol w:w="2268"/>
        <w:gridCol w:w="8827"/>
        <w:tblGridChange w:id="0">
          <w:tblGrid>
            <w:gridCol w:w="2268"/>
            <w:gridCol w:w="8827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4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Релейное управление</w:t>
            </w:r>
          </w:p>
          <w:p w:rsidR="00000000" w:rsidDel="00000000" w:rsidP="00000000" w:rsidRDefault="00000000" w:rsidRPr="00000000" w14:paraId="00000175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Настроено по умолчанию.</w:t>
            </w:r>
          </w:p>
          <w:p w:rsidR="00000000" w:rsidDel="00000000" w:rsidP="00000000" w:rsidRDefault="00000000" w:rsidRPr="00000000" w14:paraId="00000177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8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Цифровое управление</w:t>
            </w:r>
          </w:p>
          <w:p w:rsidR="00000000" w:rsidDel="00000000" w:rsidP="00000000" w:rsidRDefault="00000000" w:rsidRPr="00000000" w14:paraId="00000179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7A">
            <w:pPr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Включите цифровую шину и выполните настройки (см. раздел «Цифровая шина» настоящей инструкции).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</w:rPr>
        <w:drawing>
          <wp:inline distB="0" distT="0" distL="0" distR="0">
            <wp:extent cx="6629939" cy="3087153"/>
            <wp:effectExtent b="0" l="0" r="0" t="0"/>
            <wp:docPr descr="\\192.168.80.5\data\Маркетинг\МикроЛайн\2.png" id="223" name="image80.png"/>
            <a:graphic>
              <a:graphicData uri="http://schemas.openxmlformats.org/drawingml/2006/picture">
                <pic:pic>
                  <pic:nvPicPr>
                    <pic:cNvPr descr="\\192.168.80.5\data\Маркетинг\МикроЛайн\2.png" id="0" name="image8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9939" cy="30871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Настройка оповещений</w:t>
      </w:r>
    </w:p>
    <w:p w:rsidR="00000000" w:rsidDel="00000000" w:rsidP="00000000" w:rsidRDefault="00000000" w:rsidRPr="00000000" w14:paraId="0000017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информирования о тревожных событиях и получения информационных сообщений от контроллера ZONT SMART укажите номера телефонов, предназначенные вами для этих целей.</w:t>
      </w:r>
    </w:p>
    <w:p w:rsidR="00000000" w:rsidDel="00000000" w:rsidP="00000000" w:rsidRDefault="00000000" w:rsidRPr="00000000" w14:paraId="00000180">
      <w:pPr>
        <w:jc w:val="both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</w:rPr>
        <w:drawing>
          <wp:inline distB="0" distT="0" distL="0" distR="0">
            <wp:extent cx="3838575" cy="2571750"/>
            <wp:effectExtent b="0" l="0" r="0" t="0"/>
            <wp:docPr id="16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7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095.0" w:type="dxa"/>
        <w:jc w:val="left"/>
        <w:tblInd w:w="0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49"/>
        <w:gridCol w:w="5546"/>
        <w:tblGridChange w:id="0">
          <w:tblGrid>
            <w:gridCol w:w="5549"/>
            <w:gridCol w:w="554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2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Тревожные события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3">
            <w:pPr>
              <w:jc w:val="center"/>
              <w:rPr>
                <w:b w:val="1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2060"/>
                <w:sz w:val="22"/>
                <w:szCs w:val="22"/>
                <w:rtl w:val="0"/>
              </w:rPr>
              <w:t xml:space="preserve">Информационные сообщения</w:t>
            </w:r>
          </w:p>
        </w:tc>
      </w:tr>
      <w:t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4">
            <w:pPr>
              <w:ind w:right="3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авария котла </w:t>
            </w:r>
          </w:p>
          <w:p w:rsidR="00000000" w:rsidDel="00000000" w:rsidP="00000000" w:rsidRDefault="00000000" w:rsidRPr="00000000" w14:paraId="00000185">
            <w:pPr>
              <w:ind w:right="3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пропадание и восстановление напряжения питания</w:t>
            </w:r>
          </w:p>
          <w:p w:rsidR="00000000" w:rsidDel="00000000" w:rsidP="00000000" w:rsidRDefault="00000000" w:rsidRPr="00000000" w14:paraId="00000186">
            <w:pPr>
              <w:ind w:right="3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падение температуры ниже заданных порогов  </w:t>
            </w:r>
          </w:p>
          <w:p w:rsidR="00000000" w:rsidDel="00000000" w:rsidP="00000000" w:rsidRDefault="00000000" w:rsidRPr="00000000" w14:paraId="00000187">
            <w:pPr>
              <w:ind w:right="3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срабатывание контролируемых датчиков</w:t>
            </w:r>
          </w:p>
          <w:p w:rsidR="00000000" w:rsidDel="00000000" w:rsidP="00000000" w:rsidRDefault="00000000" w:rsidRPr="00000000" w14:paraId="00000188">
            <w:pPr>
              <w:jc w:val="both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8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низкий баланс средств на SIM-карте</w:t>
            </w:r>
          </w:p>
          <w:p w:rsidR="00000000" w:rsidDel="00000000" w:rsidP="00000000" w:rsidRDefault="00000000" w:rsidRPr="00000000" w14:paraId="0000018A">
            <w:pPr>
              <w:rPr>
                <w:color w:val="0070c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низкое напряжение питания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jc w:val="both"/>
        <w:rPr>
          <w:b w:val="1"/>
          <w:i w:val="1"/>
          <w:color w:val="ff0000"/>
          <w:sz w:val="22"/>
          <w:szCs w:val="22"/>
        </w:rPr>
      </w:pPr>
      <w:bookmarkStart w:colFirst="0" w:colLast="0" w:name="_heading=h.26in1rg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Если номера телефонов не указаны и не выбран способ оповещения указанные события не контролируются!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both"/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jc w:val="both"/>
        <w:rPr>
          <w:color w:val="c00000"/>
          <w:sz w:val="28"/>
          <w:szCs w:val="28"/>
        </w:rPr>
      </w:pPr>
      <w:bookmarkStart w:colFirst="0" w:colLast="0" w:name="_heading=h.lnxbz9" w:id="28"/>
      <w:bookmarkEnd w:id="28"/>
      <w:r w:rsidDel="00000000" w:rsidR="00000000" w:rsidRPr="00000000">
        <w:rPr>
          <w:color w:val="c00000"/>
          <w:sz w:val="28"/>
          <w:szCs w:val="28"/>
          <w:rtl w:val="0"/>
        </w:rPr>
        <w:t xml:space="preserve">Настройка GSM</w:t>
      </w:r>
    </w:p>
    <w:p w:rsidR="00000000" w:rsidDel="00000000" w:rsidP="00000000" w:rsidRDefault="00000000" w:rsidRPr="00000000" w14:paraId="0000018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Укажите информацию для контроля состояния контроллера и GSM –связи.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15240</wp:posOffset>
            </wp:positionV>
            <wp:extent cx="3653790" cy="3952875"/>
            <wp:effectExtent b="0" l="0" r="0" t="0"/>
            <wp:wrapSquare wrapText="bothSides" distB="0" distT="0" distL="114300" distR="114300"/>
            <wp:docPr descr="\\192.168.80.5\data\Маркетинг\МикроЛайн\3.png" id="137" name="image14.png"/>
            <a:graphic>
              <a:graphicData uri="http://schemas.openxmlformats.org/drawingml/2006/picture">
                <pic:pic>
                  <pic:nvPicPr>
                    <pic:cNvPr descr="\\192.168.80.5\data\Маркетинг\МикроЛайн\3.png" id="0" name="image1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3952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2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</w:t>
      </w:r>
      <w:r w:rsidDel="00000000" w:rsidR="00000000" w:rsidRPr="00000000">
        <w:rPr>
          <w:b w:val="1"/>
          <w:sz w:val="22"/>
          <w:szCs w:val="22"/>
          <w:rtl w:val="0"/>
        </w:rPr>
        <w:t xml:space="preserve">Список доверенных номеров</w:t>
      </w:r>
    </w:p>
    <w:p w:rsidR="00000000" w:rsidDel="00000000" w:rsidP="00000000" w:rsidRDefault="00000000" w:rsidRPr="00000000" w14:paraId="00000194">
      <w:pPr>
        <w:numPr>
          <w:ilvl w:val="0"/>
          <w:numId w:val="8"/>
        </w:numPr>
        <w:spacing w:line="276" w:lineRule="auto"/>
        <w:ind w:left="432" w:right="18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Это телефонные номера, с которых доступно управление смс-командами (см. Приложение к настоящей инструкции) и дозвон на номер SIM-карты, установленной в прибор (Голосовое меню). Всего можно указать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5</w:t>
      </w:r>
      <w:r w:rsidDel="00000000" w:rsidR="00000000" w:rsidRPr="00000000">
        <w:rPr>
          <w:sz w:val="22"/>
          <w:szCs w:val="22"/>
          <w:rtl w:val="0"/>
        </w:rPr>
        <w:t xml:space="preserve"> номеров.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sz w:val="22"/>
          <w:szCs w:val="22"/>
          <w:rtl w:val="0"/>
        </w:rPr>
        <w:t xml:space="preserve">Пароль доступа в голосовое меню</w:t>
      </w:r>
    </w:p>
    <w:p w:rsidR="00000000" w:rsidDel="00000000" w:rsidP="00000000" w:rsidRDefault="00000000" w:rsidRPr="00000000" w14:paraId="0000019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Разрешает управление с номеров, не входящих в</w:t>
      </w:r>
    </w:p>
    <w:p w:rsidR="00000000" w:rsidDel="00000000" w:rsidP="00000000" w:rsidRDefault="00000000" w:rsidRPr="00000000" w14:paraId="0000019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список доверенных.</w:t>
      </w:r>
    </w:p>
    <w:p w:rsidR="00000000" w:rsidDel="00000000" w:rsidP="00000000" w:rsidRDefault="00000000" w:rsidRPr="00000000" w14:paraId="00000198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</w:t>
      </w:r>
      <w:r w:rsidDel="00000000" w:rsidR="00000000" w:rsidRPr="00000000">
        <w:rPr>
          <w:b w:val="1"/>
          <w:sz w:val="22"/>
          <w:szCs w:val="22"/>
          <w:rtl w:val="0"/>
        </w:rPr>
        <w:t xml:space="preserve">USSD – команда для запроса баланса</w:t>
      </w:r>
    </w:p>
    <w:p w:rsidR="00000000" w:rsidDel="00000000" w:rsidP="00000000" w:rsidRDefault="00000000" w:rsidRPr="00000000" w14:paraId="0000019A">
      <w:pPr>
        <w:numPr>
          <w:ilvl w:val="0"/>
          <w:numId w:val="8"/>
        </w:numPr>
        <w:ind w:left="432" w:right="18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Позволяет в автоматическом режиме контролировать баланс средств на SIM-карте.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Форма запроса должна соответствовать</w:t>
      </w:r>
    </w:p>
    <w:p w:rsidR="00000000" w:rsidDel="00000000" w:rsidP="00000000" w:rsidRDefault="00000000" w:rsidRPr="00000000" w14:paraId="0000019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выбранному оператору связи.</w:t>
      </w:r>
    </w:p>
    <w:p w:rsidR="00000000" w:rsidDel="00000000" w:rsidP="00000000" w:rsidRDefault="00000000" w:rsidRPr="00000000" w14:paraId="0000019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При неверном выборе баланс средств не</w:t>
      </w:r>
    </w:p>
    <w:p w:rsidR="00000000" w:rsidDel="00000000" w:rsidP="00000000" w:rsidRDefault="00000000" w:rsidRPr="00000000" w14:paraId="0000019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отображается.</w:t>
      </w:r>
    </w:p>
    <w:p w:rsidR="00000000" w:rsidDel="00000000" w:rsidP="00000000" w:rsidRDefault="00000000" w:rsidRPr="00000000" w14:paraId="0000019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A0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Управление режимами Отопления / ГВС и контроль работы котла </w:t>
      </w:r>
    </w:p>
    <w:p w:rsidR="00000000" w:rsidDel="00000000" w:rsidP="00000000" w:rsidRDefault="00000000" w:rsidRPr="00000000" w14:paraId="000001A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контроля и ручного управления работой контроллера предназначены вкладки «</w:t>
      </w:r>
      <w:r w:rsidDel="00000000" w:rsidR="00000000" w:rsidRPr="00000000">
        <w:rPr>
          <w:i w:val="1"/>
          <w:sz w:val="22"/>
          <w:szCs w:val="22"/>
          <w:rtl w:val="0"/>
        </w:rPr>
        <w:t xml:space="preserve">Отопление</w:t>
      </w:r>
      <w:r w:rsidDel="00000000" w:rsidR="00000000" w:rsidRPr="00000000">
        <w:rPr>
          <w:sz w:val="22"/>
          <w:szCs w:val="22"/>
          <w:rtl w:val="0"/>
        </w:rPr>
        <w:t xml:space="preserve">», «</w:t>
      </w:r>
      <w:r w:rsidDel="00000000" w:rsidR="00000000" w:rsidRPr="00000000">
        <w:rPr>
          <w:i w:val="1"/>
          <w:sz w:val="22"/>
          <w:szCs w:val="22"/>
          <w:rtl w:val="0"/>
        </w:rPr>
        <w:t xml:space="preserve">Состояние</w:t>
      </w:r>
      <w:r w:rsidDel="00000000" w:rsidR="00000000" w:rsidRPr="00000000">
        <w:rPr>
          <w:sz w:val="22"/>
          <w:szCs w:val="22"/>
          <w:rtl w:val="0"/>
        </w:rPr>
        <w:t xml:space="preserve">», «</w:t>
      </w:r>
      <w:r w:rsidDel="00000000" w:rsidR="00000000" w:rsidRPr="00000000">
        <w:rPr>
          <w:i w:val="1"/>
          <w:sz w:val="22"/>
          <w:szCs w:val="22"/>
          <w:rtl w:val="0"/>
        </w:rPr>
        <w:t xml:space="preserve">Графики</w:t>
      </w:r>
      <w:r w:rsidDel="00000000" w:rsidR="00000000" w:rsidRPr="00000000">
        <w:rPr>
          <w:sz w:val="22"/>
          <w:szCs w:val="22"/>
          <w:rtl w:val="0"/>
        </w:rPr>
        <w:t xml:space="preserve">» и «</w:t>
      </w:r>
      <w:r w:rsidDel="00000000" w:rsidR="00000000" w:rsidRPr="00000000">
        <w:rPr>
          <w:i w:val="1"/>
          <w:sz w:val="22"/>
          <w:szCs w:val="22"/>
          <w:rtl w:val="0"/>
        </w:rPr>
        <w:t xml:space="preserve">События</w:t>
      </w:r>
      <w:r w:rsidDel="00000000" w:rsidR="00000000" w:rsidRPr="00000000">
        <w:rPr>
          <w:sz w:val="22"/>
          <w:szCs w:val="22"/>
          <w:rtl w:val="0"/>
        </w:rPr>
        <w:t xml:space="preserve">» web-сервиса и мобильного приложения: </w:t>
      </w:r>
    </w:p>
    <w:p w:rsidR="00000000" w:rsidDel="00000000" w:rsidP="00000000" w:rsidRDefault="00000000" w:rsidRPr="00000000" w14:paraId="000001A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6500683" cy="1257913"/>
            <wp:effectExtent b="0" l="0" r="0" t="0"/>
            <wp:docPr id="186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0683" cy="1257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c00000"/>
          <w:sz w:val="28"/>
          <w:szCs w:val="28"/>
          <w:rtl w:val="0"/>
        </w:rPr>
        <w:t xml:space="preserve">ОТОПЛЕНИЕ</w:t>
      </w:r>
    </w:p>
    <w:p w:rsidR="00000000" w:rsidDel="00000000" w:rsidP="00000000" w:rsidRDefault="00000000" w:rsidRPr="00000000" w14:paraId="000001A8">
      <w:pPr>
        <w:numPr>
          <w:ilvl w:val="0"/>
          <w:numId w:val="4"/>
        </w:numPr>
        <w:ind w:left="432"/>
        <w:jc w:val="both"/>
        <w:rPr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Вкладка предназначена для изменения действующего режима работы контроллера и ручной коррекции его целевой температуры: </w:t>
      </w:r>
    </w:p>
    <w:p w:rsidR="00000000" w:rsidDel="00000000" w:rsidP="00000000" w:rsidRDefault="00000000" w:rsidRPr="00000000" w14:paraId="000001A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line="276" w:lineRule="auto"/>
        <w:ind w:right="40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Группа управления</w:t>
      </w:r>
      <w:r w:rsidDel="00000000" w:rsidR="00000000" w:rsidRPr="00000000">
        <w:rPr>
          <w:sz w:val="22"/>
          <w:szCs w:val="22"/>
          <w:rtl w:val="0"/>
        </w:rPr>
        <w:t xml:space="preserve"> «</w:t>
      </w:r>
      <w:r w:rsidDel="00000000" w:rsidR="00000000" w:rsidRPr="00000000">
        <w:rPr>
          <w:b w:val="1"/>
          <w:sz w:val="22"/>
          <w:szCs w:val="22"/>
          <w:rtl w:val="0"/>
        </w:rPr>
        <w:t xml:space="preserve">ЦЕЛЕВАЯ ТЕМПЕРАТУРА»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190500</wp:posOffset>
            </wp:positionV>
            <wp:extent cx="3903980" cy="1125220"/>
            <wp:effectExtent b="0" l="0" r="0" t="0"/>
            <wp:wrapSquare wrapText="bothSides" distB="0" distT="0" distL="114300" distR="114300"/>
            <wp:docPr id="198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1125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C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ind w:right="3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Предназначена для временной коррекции целевой температуры действующего режима Отопления.</w:t>
      </w:r>
    </w:p>
    <w:p w:rsidR="00000000" w:rsidDel="00000000" w:rsidP="00000000" w:rsidRDefault="00000000" w:rsidRPr="00000000" w14:paraId="000001B4">
      <w:pPr>
        <w:ind w:right="38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Режим ГВС отображается только при цифровом управлении (см. раздел “Цифровая шина).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Нажатие кнопок (</w:t>
      </w:r>
      <w:r w:rsidDel="00000000" w:rsidR="00000000" w:rsidRPr="00000000">
        <w:rPr>
          <w:b w:val="1"/>
          <w:sz w:val="22"/>
          <w:szCs w:val="22"/>
          <w:rtl w:val="0"/>
        </w:rPr>
        <w:t xml:space="preserve">+)</w:t>
      </w:r>
      <w:r w:rsidDel="00000000" w:rsidR="00000000" w:rsidRPr="00000000">
        <w:rPr>
          <w:sz w:val="22"/>
          <w:szCs w:val="22"/>
          <w:rtl w:val="0"/>
        </w:rPr>
        <w:t xml:space="preserve"> и (</w:t>
      </w:r>
      <w:r w:rsidDel="00000000" w:rsidR="00000000" w:rsidRPr="00000000">
        <w:rPr>
          <w:b w:val="1"/>
          <w:sz w:val="22"/>
          <w:szCs w:val="22"/>
          <w:rtl w:val="0"/>
        </w:rPr>
        <w:t xml:space="preserve">-)</w:t>
      </w:r>
      <w:r w:rsidDel="00000000" w:rsidR="00000000" w:rsidRPr="00000000">
        <w:rPr>
          <w:sz w:val="22"/>
          <w:szCs w:val="22"/>
          <w:rtl w:val="0"/>
        </w:rPr>
        <w:t xml:space="preserve"> вызывают изменение целевой температуры с шагом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1</w:t>
      </w:r>
      <w:r w:rsidDel="00000000" w:rsidR="00000000" w:rsidRPr="00000000">
        <w:rPr>
          <w:sz w:val="22"/>
          <w:szCs w:val="22"/>
          <w:rtl w:val="0"/>
        </w:rPr>
        <w:t xml:space="preserve"> градус. Введенные вручную значения являются временными и действуют только до смены данного режима работы на другой.</w:t>
      </w:r>
    </w:p>
    <w:p w:rsidR="00000000" w:rsidDel="00000000" w:rsidP="00000000" w:rsidRDefault="00000000" w:rsidRPr="00000000" w14:paraId="000001B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Признаком ручного ввода температуры является специальный символ –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Карандаш</w:t>
      </w:r>
      <w:r w:rsidDel="00000000" w:rsidR="00000000" w:rsidRPr="00000000">
        <w:rPr>
          <w:sz w:val="22"/>
          <w:szCs w:val="22"/>
          <w:rtl w:val="0"/>
        </w:rPr>
        <w:t xml:space="preserve">», который отображается рядом со значением температуры.</w:t>
      </w:r>
    </w:p>
    <w:p w:rsidR="00000000" w:rsidDel="00000000" w:rsidP="00000000" w:rsidRDefault="00000000" w:rsidRPr="00000000" w14:paraId="000001B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Признаком команды на включение котла, формируемой контроллером, является специальный символ –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Пламя</w:t>
      </w:r>
      <w:r w:rsidDel="00000000" w:rsidR="00000000" w:rsidRPr="00000000">
        <w:rPr>
          <w:sz w:val="22"/>
          <w:szCs w:val="22"/>
          <w:rtl w:val="0"/>
        </w:rPr>
        <w:t xml:space="preserve">». Он появляется в том случае, если целевая температура выше измеряемой датчиком ZONT текущей с учетом величины заданного гистерезиса равного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 0,5</w:t>
      </w:r>
      <w:r w:rsidDel="00000000" w:rsidR="00000000" w:rsidRPr="00000000">
        <w:rPr>
          <w:sz w:val="22"/>
          <w:szCs w:val="22"/>
          <w:rtl w:val="0"/>
        </w:rPr>
        <w:t xml:space="preserve"> градуса. Величина шага изменения целевой температуры и гистерезиса является настраиваемой (см.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Настройки термостата</w:t>
      </w:r>
      <w:r w:rsidDel="00000000" w:rsidR="00000000" w:rsidRPr="00000000">
        <w:rPr>
          <w:sz w:val="22"/>
          <w:szCs w:val="22"/>
          <w:rtl w:val="0"/>
        </w:rPr>
        <w:t xml:space="preserve">). </w:t>
      </w:r>
    </w:p>
    <w:p w:rsidR="00000000" w:rsidDel="00000000" w:rsidP="00000000" w:rsidRDefault="00000000" w:rsidRPr="00000000" w14:paraId="000001BB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Группа управления режимами термостата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РЕЖИМ</w:t>
      </w:r>
      <w:r w:rsidDel="00000000" w:rsidR="00000000" w:rsidRPr="00000000">
        <w:rPr>
          <w:b w:val="1"/>
          <w:sz w:val="22"/>
          <w:szCs w:val="22"/>
          <w:rtl w:val="0"/>
        </w:rPr>
        <w:t xml:space="preserve">»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171450</wp:posOffset>
            </wp:positionV>
            <wp:extent cx="3880485" cy="1296035"/>
            <wp:effectExtent b="0" l="0" r="0" t="0"/>
            <wp:wrapSquare wrapText="bothSides" distB="0" distT="0" distL="114300" distR="114300"/>
            <wp:docPr id="179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1296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Предназначена для включения предустановленных режимов работы с заданными в них целевыми температурами. Действующий режим выделяется цветом. </w:t>
      </w:r>
    </w:p>
    <w:p w:rsidR="00000000" w:rsidDel="00000000" w:rsidP="00000000" w:rsidRDefault="00000000" w:rsidRPr="00000000" w14:paraId="000001C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Режим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Комнатный термостат</w:t>
      </w:r>
      <w:r w:rsidDel="00000000" w:rsidR="00000000" w:rsidRPr="00000000">
        <w:rPr>
          <w:sz w:val="22"/>
          <w:szCs w:val="22"/>
          <w:rtl w:val="0"/>
        </w:rPr>
        <w:t xml:space="preserve"> – включает или выключает доступ к управлению работой котла от внешнего источника команд: комнатного терморегулятора или штатной выносной панели котла (см.</w:t>
      </w:r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Настройки термостата</w:t>
      </w:r>
      <w:r w:rsidDel="00000000" w:rsidR="00000000" w:rsidRPr="00000000">
        <w:rPr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1C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Режим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Горячая вода</w:t>
      </w:r>
      <w:r w:rsidDel="00000000" w:rsidR="00000000" w:rsidRPr="00000000">
        <w:rPr>
          <w:sz w:val="22"/>
          <w:szCs w:val="22"/>
          <w:rtl w:val="0"/>
        </w:rPr>
        <w:t xml:space="preserve"> – включает управление ГВС (реализован при цифровом управлении котлом).</w:t>
      </w:r>
    </w:p>
    <w:p w:rsidR="00000000" w:rsidDel="00000000" w:rsidP="00000000" w:rsidRDefault="00000000" w:rsidRPr="00000000" w14:paraId="000001C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Группа контроля  </w:t>
      </w:r>
      <w:r w:rsidDel="00000000" w:rsidR="00000000" w:rsidRPr="00000000">
        <w:rPr>
          <w:b w:val="1"/>
          <w:sz w:val="22"/>
          <w:szCs w:val="22"/>
          <w:rtl w:val="0"/>
        </w:rPr>
        <w:t xml:space="preserve">«ТЕМПЕРАТУРА»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3313038" cy="1062673"/>
            <wp:effectExtent b="0" l="0" r="0" t="0"/>
            <wp:wrapSquare wrapText="bothSides" distB="0" distT="0" distL="114300" distR="114300"/>
            <wp:docPr id="18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3038" cy="10626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both"/>
        <w:rPr>
          <w:color w:val="0070c0"/>
          <w:sz w:val="26"/>
          <w:szCs w:val="26"/>
        </w:rPr>
      </w:pPr>
      <w:r w:rsidDel="00000000" w:rsidR="00000000" w:rsidRPr="00000000">
        <w:rPr>
          <w:sz w:val="22"/>
          <w:szCs w:val="22"/>
          <w:rtl w:val="0"/>
        </w:rPr>
        <w:t xml:space="preserve">Предназначена для контроля температуры от подключенных к контроллеру датчиков температуры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color w:val="c00000"/>
          <w:sz w:val="26"/>
          <w:szCs w:val="26"/>
          <w:rtl w:val="0"/>
        </w:rPr>
        <w:t xml:space="preserve">СОСТОЯНИЕ</w:t>
      </w:r>
    </w:p>
    <w:p w:rsidR="00000000" w:rsidDel="00000000" w:rsidP="00000000" w:rsidRDefault="00000000" w:rsidRPr="00000000" w14:paraId="000001D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Вкладка предназначена для контроля:</w:t>
      </w:r>
    </w:p>
    <w:p w:rsidR="00000000" w:rsidDel="00000000" w:rsidP="00000000" w:rsidRDefault="00000000" w:rsidRPr="00000000" w14:paraId="000001D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текущих параметров котла, </w:t>
      </w:r>
    </w:p>
    <w:p w:rsidR="00000000" w:rsidDel="00000000" w:rsidP="00000000" w:rsidRDefault="00000000" w:rsidRPr="00000000" w14:paraId="000001D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состояния напряжения питания и наличия связи контроллера с сервером, </w:t>
      </w:r>
    </w:p>
    <w:p w:rsidR="00000000" w:rsidDel="00000000" w:rsidP="00000000" w:rsidRDefault="00000000" w:rsidRPr="00000000" w14:paraId="000001D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баланса средств на SIM-карте</w:t>
      </w:r>
    </w:p>
    <w:p w:rsidR="00000000" w:rsidDel="00000000" w:rsidP="00000000" w:rsidRDefault="00000000" w:rsidRPr="00000000" w14:paraId="000001D9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sz w:val="22"/>
          <w:szCs w:val="22"/>
          <w:rtl w:val="0"/>
        </w:rPr>
        <w:t xml:space="preserve">Также здесь дублируется информация от подключенных датчиков температуры (их значения).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1050790</wp:posOffset>
            </wp:positionH>
            <wp:positionV relativeFrom="paragraph">
              <wp:posOffset>142875</wp:posOffset>
            </wp:positionV>
            <wp:extent cx="4397510" cy="2034223"/>
            <wp:effectExtent b="0" l="0" r="0" t="0"/>
            <wp:wrapSquare wrapText="bothSides" distB="0" distT="0" distL="114300" distR="114300"/>
            <wp:docPr id="209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7510" cy="20342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цифровом управлении котлом в блоке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ЦИФРОВАЯ ШИНА</w:t>
      </w:r>
      <w:r w:rsidDel="00000000" w:rsidR="00000000" w:rsidRPr="00000000">
        <w:rPr>
          <w:sz w:val="22"/>
          <w:szCs w:val="22"/>
          <w:rtl w:val="0"/>
        </w:rPr>
        <w:t xml:space="preserve">» отображаются заданные и фактические значения штатных датчиков и технические параметры котла. </w:t>
      </w:r>
    </w:p>
    <w:p w:rsidR="00000000" w:rsidDel="00000000" w:rsidP="00000000" w:rsidRDefault="00000000" w:rsidRPr="00000000" w14:paraId="000001E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1555432</wp:posOffset>
            </wp:positionH>
            <wp:positionV relativeFrom="paragraph">
              <wp:posOffset>28575</wp:posOffset>
            </wp:positionV>
            <wp:extent cx="3464243" cy="3824030"/>
            <wp:effectExtent b="0" l="0" r="0" t="0"/>
            <wp:wrapSquare wrapText="bothSides" distB="0" distT="0" distL="114300" distR="114300"/>
            <wp:docPr id="21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4243" cy="3824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EA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color w:val="c00000"/>
          <w:sz w:val="26"/>
          <w:szCs w:val="26"/>
          <w:rtl w:val="0"/>
        </w:rPr>
        <w:t xml:space="preserve">ГРАФИКИ</w:t>
      </w:r>
    </w:p>
    <w:p w:rsidR="00000000" w:rsidDel="00000000" w:rsidP="00000000" w:rsidRDefault="00000000" w:rsidRPr="00000000" w14:paraId="0000020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Вкладка предназначена для контроля:</w:t>
      </w:r>
    </w:p>
    <w:p w:rsidR="00000000" w:rsidDel="00000000" w:rsidP="00000000" w:rsidRDefault="00000000" w:rsidRPr="00000000" w14:paraId="0000020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текущих значений и динамики изменения параметров работы котла, </w:t>
      </w:r>
    </w:p>
    <w:p w:rsidR="00000000" w:rsidDel="00000000" w:rsidP="00000000" w:rsidRDefault="00000000" w:rsidRPr="00000000" w14:paraId="0000020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системы отопления, </w:t>
      </w:r>
    </w:p>
    <w:p w:rsidR="00000000" w:rsidDel="00000000" w:rsidP="00000000" w:rsidRDefault="00000000" w:rsidRPr="00000000" w14:paraId="000002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напряжения питания, </w:t>
      </w:r>
    </w:p>
    <w:p w:rsidR="00000000" w:rsidDel="00000000" w:rsidP="00000000" w:rsidRDefault="00000000" w:rsidRPr="00000000" w14:paraId="0000020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состояния связи, </w:t>
      </w:r>
    </w:p>
    <w:p w:rsidR="00000000" w:rsidDel="00000000" w:rsidP="00000000" w:rsidRDefault="00000000" w:rsidRPr="00000000" w14:paraId="0000020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мониторинга температуры и других контролируемых параметров.</w:t>
      </w:r>
    </w:p>
    <w:p w:rsidR="00000000" w:rsidDel="00000000" w:rsidP="00000000" w:rsidRDefault="00000000" w:rsidRPr="00000000" w14:paraId="0000020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57150</wp:posOffset>
            </wp:positionV>
            <wp:extent cx="6140450" cy="2328545"/>
            <wp:effectExtent b="0" l="0" r="0" t="0"/>
            <wp:wrapSquare wrapText="bothSides" distB="0" distT="0" distL="114300" distR="114300"/>
            <wp:docPr id="205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23285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Временной период настраивается произвольно. Возможно создать до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10</w:t>
      </w:r>
      <w:r w:rsidDel="00000000" w:rsidR="00000000" w:rsidRPr="00000000">
        <w:rPr>
          <w:sz w:val="22"/>
          <w:szCs w:val="22"/>
          <w:rtl w:val="0"/>
        </w:rPr>
        <w:t xml:space="preserve"> отдельных графиков со своими контролируемыми параметрами. </w:t>
      </w:r>
    </w:p>
    <w:p w:rsidR="00000000" w:rsidDel="00000000" w:rsidP="00000000" w:rsidRDefault="00000000" w:rsidRPr="00000000" w14:paraId="0000021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Выбор параметров выполняется с помощью кнопок «</w:t>
      </w:r>
      <w:r w:rsidDel="00000000" w:rsidR="00000000" w:rsidRPr="00000000">
        <w:rPr>
          <w:i w:val="1"/>
          <w:sz w:val="22"/>
          <w:szCs w:val="22"/>
          <w:rtl w:val="0"/>
        </w:rPr>
        <w:t xml:space="preserve">Изменить» </w:t>
      </w:r>
      <w:r w:rsidDel="00000000" w:rsidR="00000000" w:rsidRPr="00000000">
        <w:rPr>
          <w:sz w:val="22"/>
          <w:szCs w:val="22"/>
          <w:rtl w:val="0"/>
        </w:rPr>
        <w:t xml:space="preserve">(символ «Карандаш») и «</w:t>
      </w:r>
      <w:r w:rsidDel="00000000" w:rsidR="00000000" w:rsidRPr="00000000">
        <w:rPr>
          <w:i w:val="1"/>
          <w:sz w:val="22"/>
          <w:szCs w:val="22"/>
          <w:rtl w:val="0"/>
        </w:rPr>
        <w:t xml:space="preserve">Удалить» </w:t>
      </w:r>
      <w:r w:rsidDel="00000000" w:rsidR="00000000" w:rsidRPr="00000000">
        <w:rPr>
          <w:sz w:val="22"/>
          <w:szCs w:val="22"/>
          <w:rtl w:val="0"/>
        </w:rPr>
        <w:t xml:space="preserve">(символ «Корзина»):</w:t>
      </w:r>
    </w:p>
    <w:p w:rsidR="00000000" w:rsidDel="00000000" w:rsidP="00000000" w:rsidRDefault="00000000" w:rsidRPr="00000000" w14:paraId="0000021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</w:t>
      </w:r>
      <w:r w:rsidDel="00000000" w:rsidR="00000000" w:rsidRPr="00000000">
        <w:rPr>
          <w:sz w:val="22"/>
          <w:szCs w:val="22"/>
        </w:rPr>
        <w:drawing>
          <wp:inline distB="0" distT="0" distL="0" distR="0">
            <wp:extent cx="2895600" cy="4562475"/>
            <wp:effectExtent b="0" l="0" r="0" t="0"/>
            <wp:docPr id="16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56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3810</wp:posOffset>
            </wp:positionV>
            <wp:extent cx="1381125" cy="2705100"/>
            <wp:effectExtent b="0" l="0" r="0" t="0"/>
            <wp:wrapSquare wrapText="bothSides" distB="0" distT="0" distL="114300" distR="114300"/>
            <wp:docPr id="181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705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1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color w:val="c00000"/>
          <w:sz w:val="26"/>
          <w:szCs w:val="26"/>
          <w:rtl w:val="0"/>
        </w:rPr>
        <w:t xml:space="preserve">СОБЫТИЯ</w:t>
      </w:r>
    </w:p>
    <w:p w:rsidR="00000000" w:rsidDel="00000000" w:rsidP="00000000" w:rsidRDefault="00000000" w:rsidRPr="00000000" w14:paraId="00000217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Вкладка представляет собой журнал контроля событий за настраиваемый промежуток времени. События можно фильтровать с помощью опции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Фильтр событий</w:t>
      </w:r>
      <w:r w:rsidDel="00000000" w:rsidR="00000000" w:rsidRPr="00000000">
        <w:rPr>
          <w:sz w:val="22"/>
          <w:szCs w:val="22"/>
          <w:rtl w:val="0"/>
        </w:rPr>
        <w:t xml:space="preserve">».</w:t>
      </w:r>
    </w:p>
    <w:p w:rsidR="00000000" w:rsidDel="00000000" w:rsidP="00000000" w:rsidRDefault="00000000" w:rsidRPr="00000000" w14:paraId="0000021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Бесплатно информации хранится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3</w:t>
      </w:r>
      <w:r w:rsidDel="00000000" w:rsidR="00000000" w:rsidRPr="00000000">
        <w:rPr>
          <w:sz w:val="22"/>
          <w:szCs w:val="22"/>
          <w:rtl w:val="0"/>
        </w:rPr>
        <w:t xml:space="preserve"> месяца. </w:t>
      </w:r>
    </w:p>
    <w:p w:rsidR="00000000" w:rsidDel="00000000" w:rsidP="00000000" w:rsidRDefault="00000000" w:rsidRPr="00000000" w14:paraId="0000021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хранения информации на более длительный срок воспользуйтесь платными тарифами.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3038475" cy="3714750"/>
            <wp:effectExtent b="0" l="0" r="0" t="0"/>
            <wp:docPr id="15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71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  <w:rtl w:val="0"/>
        </w:rPr>
        <w:t xml:space="preserve">.    </w:t>
      </w:r>
      <w:r w:rsidDel="00000000" w:rsidR="00000000" w:rsidRPr="00000000">
        <w:rPr>
          <w:b w:val="1"/>
          <w:sz w:val="22"/>
          <w:szCs w:val="22"/>
        </w:rPr>
        <w:drawing>
          <wp:inline distB="0" distT="0" distL="0" distR="0">
            <wp:extent cx="3181350" cy="3105150"/>
            <wp:effectExtent b="0" l="0" r="0" t="0"/>
            <wp:docPr id="178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05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color w:val="c00000"/>
          <w:sz w:val="26"/>
          <w:szCs w:val="26"/>
          <w:rtl w:val="0"/>
        </w:rPr>
        <w:t xml:space="preserve">РАДИО</w:t>
      </w:r>
    </w:p>
    <w:p w:rsidR="00000000" w:rsidDel="00000000" w:rsidP="00000000" w:rsidRDefault="00000000" w:rsidRPr="00000000" w14:paraId="0000022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Вкладка доступна только при подключении к термостату радиомодуля МЛ-489 и предназначена для отображения данных от используемых радиоустройств ZONT: радиодатчиков температуры, радиодатчиков влажности, радиодатчиков протечки воды, радиодатчиков движения и радиобрелоков.</w:t>
      </w:r>
    </w:p>
    <w:p w:rsidR="00000000" w:rsidDel="00000000" w:rsidP="00000000" w:rsidRDefault="00000000" w:rsidRPr="00000000" w14:paraId="00000223">
      <w:pPr>
        <w:spacing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Радиодатчики температуры</w:t>
      </w:r>
      <w:r w:rsidDel="00000000" w:rsidR="00000000" w:rsidRPr="00000000">
        <w:rPr>
          <w:sz w:val="22"/>
          <w:szCs w:val="22"/>
          <w:rtl w:val="0"/>
        </w:rPr>
        <w:t xml:space="preserve"> дублируют передачу данных о своем состоянии и измеряемых значениях температуры на вкладках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Отопление»</w:t>
      </w:r>
      <w:r w:rsidDel="00000000" w:rsidR="00000000" w:rsidRPr="00000000">
        <w:rPr>
          <w:sz w:val="22"/>
          <w:szCs w:val="22"/>
          <w:rtl w:val="0"/>
        </w:rPr>
        <w:t xml:space="preserve"> и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Состояние»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224">
      <w:pPr>
        <w:spacing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Информационные радиоустройства (</w:t>
      </w:r>
      <w:r w:rsidDel="00000000" w:rsidR="00000000" w:rsidRPr="00000000">
        <w:rPr>
          <w:sz w:val="22"/>
          <w:szCs w:val="22"/>
          <w:rtl w:val="0"/>
        </w:rPr>
        <w:t xml:space="preserve">датчики влажности, протечки, движения) отображают свое состояние исключительно в данном разделе – назначение, серийный номер, время последнего сеанса связи, измеряемые значения, уровень радиосигнала и заряд элемента питания.</w:t>
      </w:r>
    </w:p>
    <w:p w:rsidR="00000000" w:rsidDel="00000000" w:rsidP="00000000" w:rsidRDefault="00000000" w:rsidRPr="00000000" w14:paraId="00000225">
      <w:pPr>
        <w:jc w:val="both"/>
        <w:rPr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 </w:t>
      </w:r>
      <w:r w:rsidDel="00000000" w:rsidR="00000000" w:rsidRPr="00000000">
        <w:rPr>
          <w:sz w:val="22"/>
          <w:szCs w:val="22"/>
        </w:rPr>
        <w:drawing>
          <wp:inline distB="0" distT="0" distL="0" distR="0">
            <wp:extent cx="6648450" cy="1562100"/>
            <wp:effectExtent b="0" l="0" r="0" t="0"/>
            <wp:docPr id="155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228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Использование контроллера по назначению</w:t>
      </w:r>
    </w:p>
    <w:p w:rsidR="00000000" w:rsidDel="00000000" w:rsidP="00000000" w:rsidRDefault="00000000" w:rsidRPr="00000000" w14:paraId="0000022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Ненадлежащее использование прибора или использование его не по назначению может повлечь за собой повреждения контроллера и других материальных ценностей.</w:t>
      </w:r>
    </w:p>
    <w:p w:rsidR="00000000" w:rsidDel="00000000" w:rsidP="00000000" w:rsidRDefault="00000000" w:rsidRPr="00000000" w14:paraId="0000022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Контроллер используется для управления котлом системы отопления в зависимости от текущей и целевой (заданной настройками) температуры. Он управляет работой котла по команде владельца и по расписанию. Дополнительно, прибор обеспечивает контроль напряжения питания, мониторинг температуры и состояния подключаемых проводных и радиоканальных датчиков. Контроллер оповещает владельца при отклонении измеряемой температуры от пороговых значений. </w:t>
      </w:r>
    </w:p>
    <w:p w:rsidR="00000000" w:rsidDel="00000000" w:rsidP="00000000" w:rsidRDefault="00000000" w:rsidRPr="00000000" w14:paraId="0000022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Важно!</w:t>
      </w:r>
      <w:r w:rsidDel="00000000" w:rsidR="00000000" w:rsidRPr="00000000">
        <w:rPr>
          <w:sz w:val="22"/>
          <w:szCs w:val="22"/>
          <w:rtl w:val="0"/>
        </w:rPr>
        <w:t xml:space="preserve"> Любое другое применение контроллера считается использованием не по назначению. Производитель/Поставщик не несет ответственности за ущерб, возникший в результате такого использования. Ответственность за наступившие последствия несет пользователь единолично.</w:t>
      </w:r>
    </w:p>
    <w:p w:rsidR="00000000" w:rsidDel="00000000" w:rsidP="00000000" w:rsidRDefault="00000000" w:rsidRPr="00000000" w14:paraId="0000023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 использованию по назначению относится также соблюдение настоящей инструкции по эксплуатации, требований к установке и настройке, а также всей другой документации, имеющей отношение к использованию контроллера.</w:t>
      </w:r>
    </w:p>
    <w:p w:rsidR="00000000" w:rsidDel="00000000" w:rsidP="00000000" w:rsidRDefault="00000000" w:rsidRPr="00000000" w14:paraId="00000232">
      <w:pPr>
        <w:pStyle w:val="Heading1"/>
        <w:numPr>
          <w:ilvl w:val="0"/>
          <w:numId w:val="8"/>
        </w:numPr>
        <w:rPr>
          <w:b w:val="1"/>
          <w:sz w:val="22"/>
          <w:szCs w:val="22"/>
        </w:rPr>
      </w:pPr>
      <w:bookmarkStart w:colFirst="0" w:colLast="0" w:name="_heading=h.1ksv4uv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Техника безопасности </w:t>
      </w:r>
    </w:p>
    <w:p w:rsidR="00000000" w:rsidDel="00000000" w:rsidP="00000000" w:rsidRDefault="00000000" w:rsidRPr="00000000" w14:paraId="0000023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"/>
      </w:sdtPr>
      <w:sdtContent>
        <w:p w:rsidR="00000000" w:rsidDel="00000000" w:rsidP="00000000" w:rsidRDefault="00000000" w:rsidRPr="00000000" w14:paraId="00000235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Квалификация специалиста</w:t>
          </w:r>
        </w:p>
      </w:sdtContent>
    </w:sdt>
    <w:p w:rsidR="00000000" w:rsidDel="00000000" w:rsidP="00000000" w:rsidRDefault="00000000" w:rsidRPr="00000000" w14:paraId="0000023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Установку контроллера ZONT SMART разрешается выполнять </w:t>
      </w: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только специалисту компании, имеющей лицензию на выполнение работ по монтажу и обслуживанию систем отопления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</w:t>
      </w:r>
      <w:r w:rsidDel="00000000" w:rsidR="00000000" w:rsidRPr="00000000">
        <w:rPr>
          <w:sz w:val="22"/>
          <w:szCs w:val="22"/>
          <w:rtl w:val="0"/>
        </w:rPr>
        <w:t xml:space="preserve"> Он также берет на себя ответственность за надлежащую установку контроллера и ввод его в эксплуатацию.</w:t>
      </w:r>
    </w:p>
    <w:p w:rsidR="00000000" w:rsidDel="00000000" w:rsidP="00000000" w:rsidRDefault="00000000" w:rsidRPr="00000000" w14:paraId="0000023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3"/>
      </w:sdtPr>
      <w:sdtContent>
        <w:p w:rsidR="00000000" w:rsidDel="00000000" w:rsidP="00000000" w:rsidRDefault="00000000" w:rsidRPr="00000000" w14:paraId="00000239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Предотвращение материального ущерба</w:t>
          </w:r>
        </w:p>
      </w:sdtContent>
    </w:sdt>
    <w:p w:rsidR="00000000" w:rsidDel="00000000" w:rsidP="00000000" w:rsidRDefault="00000000" w:rsidRPr="00000000" w14:paraId="0000023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Категорически запрещается самостоятельно принимать какие-либо меры или производить манипуляции на отопительном аппарате или других частях установки.</w:t>
      </w:r>
    </w:p>
    <w:p w:rsidR="00000000" w:rsidDel="00000000" w:rsidP="00000000" w:rsidRDefault="00000000" w:rsidRPr="00000000" w14:paraId="0000023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Никогда не пытайтесь самостоятельно выполнять работы по техническому обслуживанию контроллера и не нарушайте целостность пломб.</w:t>
      </w:r>
    </w:p>
    <w:p w:rsidR="00000000" w:rsidDel="00000000" w:rsidP="00000000" w:rsidRDefault="00000000" w:rsidRPr="00000000" w14:paraId="0000023D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4"/>
      </w:sdtPr>
      <w:sdtContent>
        <w:p w:rsidR="00000000" w:rsidDel="00000000" w:rsidP="00000000" w:rsidRDefault="00000000" w:rsidRPr="00000000" w14:paraId="0000023E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Предотвращение неправильного функционирования</w:t>
          </w:r>
        </w:p>
      </w:sdtContent>
    </w:sdt>
    <w:p w:rsidR="00000000" w:rsidDel="00000000" w:rsidP="00000000" w:rsidRDefault="00000000" w:rsidRPr="00000000" w14:paraId="0000023F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636</wp:posOffset>
            </wp:positionH>
            <wp:positionV relativeFrom="paragraph">
              <wp:posOffset>102870</wp:posOffset>
            </wp:positionV>
            <wp:extent cx="461010" cy="334010"/>
            <wp:effectExtent b="0" l="0" r="0" t="0"/>
            <wp:wrapSquare wrapText="bothSides" distB="0" distT="0" distL="114300" distR="114300"/>
            <wp:docPr descr="5" id="159" name="image25.jpg"/>
            <a:graphic>
              <a:graphicData uri="http://schemas.openxmlformats.org/drawingml/2006/picture">
                <pic:pic>
                  <pic:nvPicPr>
                    <pic:cNvPr descr="5" id="0" name="image25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3340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4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Эксплуатировать систему отопления разрешается только, если она находится в технически безупречном состоянии. </w:t>
      </w:r>
    </w:p>
    <w:p w:rsidR="00000000" w:rsidDel="00000000" w:rsidP="00000000" w:rsidRDefault="00000000" w:rsidRPr="00000000" w14:paraId="0000024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 снимайте и не замыкайте никакие предохранительные и контрольные устройства. </w:t>
      </w:r>
    </w:p>
    <w:p w:rsidR="00000000" w:rsidDel="00000000" w:rsidP="00000000" w:rsidRDefault="00000000" w:rsidRPr="00000000" w14:paraId="0000024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 деактивируйте никакие предохранительные и контрольные устройства. </w:t>
      </w:r>
    </w:p>
    <w:p w:rsidR="00000000" w:rsidDel="00000000" w:rsidP="00000000" w:rsidRDefault="00000000" w:rsidRPr="00000000" w14:paraId="0000024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Незамедлительно поручайте специалисту устранять сбои и повреждения, которые отрицательно влияют на безопасность.</w:t>
      </w:r>
    </w:p>
    <w:p w:rsidR="00000000" w:rsidDel="00000000" w:rsidP="00000000" w:rsidRDefault="00000000" w:rsidRPr="00000000" w14:paraId="0000024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Если выбран режим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Управление по целевой температуре помещения</w:t>
      </w:r>
      <w:r w:rsidDel="00000000" w:rsidR="00000000" w:rsidRPr="00000000">
        <w:rPr>
          <w:sz w:val="22"/>
          <w:szCs w:val="22"/>
          <w:rtl w:val="0"/>
        </w:rPr>
        <w:t xml:space="preserve">», то в помещении, где установлен термодатчик регулирования, все вентили радиаторов должны быть полностью открыты.</w:t>
      </w:r>
    </w:p>
    <w:p w:rsidR="00000000" w:rsidDel="00000000" w:rsidP="00000000" w:rsidRDefault="00000000" w:rsidRPr="00000000" w14:paraId="00000245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5"/>
      </w:sdtPr>
      <w:sdtContent>
        <w:p w:rsidR="00000000" w:rsidDel="00000000" w:rsidP="00000000" w:rsidRDefault="00000000" w:rsidRPr="00000000" w14:paraId="00000246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Предотвращение повреждений, вызванных морозом</w:t>
          </w:r>
        </w:p>
      </w:sdtContent>
    </w:sdt>
    <w:p w:rsidR="00000000" w:rsidDel="00000000" w:rsidP="00000000" w:rsidRDefault="00000000" w:rsidRPr="00000000" w14:paraId="0000024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Настройте систему оповещений при отказе электропитания или при падении температуры воздуха в помещении, чтобы избежать повреждения частей отопительной установки морозом.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6"/>
      </w:sdtPr>
      <w:sdtContent>
        <w:p w:rsidR="00000000" w:rsidDel="00000000" w:rsidP="00000000" w:rsidRDefault="00000000" w:rsidRPr="00000000" w14:paraId="0000024A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Предотвращение пропадания связи с контроллера с сервером по GSM</w:t>
          </w:r>
        </w:p>
      </w:sdtContent>
    </w:sdt>
    <w:p w:rsidR="00000000" w:rsidDel="00000000" w:rsidP="00000000" w:rsidRDefault="00000000" w:rsidRPr="00000000" w14:paraId="0000024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Следите за тем, чтобы баланс SIM-карты, установленной в контроллер был положительным. Важно, чтобы была подключена опция «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Интернет</w:t>
      </w:r>
      <w:r w:rsidDel="00000000" w:rsidR="00000000" w:rsidRPr="00000000">
        <w:rPr>
          <w:sz w:val="22"/>
          <w:szCs w:val="22"/>
          <w:rtl w:val="0"/>
        </w:rPr>
        <w:t xml:space="preserve">» и в месте установки контроллера наблюдался хороший уровень приема GSM сигнала. </w:t>
      </w:r>
    </w:p>
    <w:p w:rsidR="00000000" w:rsidDel="00000000" w:rsidP="00000000" w:rsidRDefault="00000000" w:rsidRPr="00000000" w14:paraId="0000024D">
      <w:pPr>
        <w:numPr>
          <w:ilvl w:val="0"/>
          <w:numId w:val="8"/>
        </w:numPr>
        <w:ind w:left="432"/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jc w:val="both"/>
        <w:rPr>
          <w:color w:val="c00000"/>
          <w:sz w:val="28"/>
          <w:szCs w:val="28"/>
        </w:rPr>
      </w:pPr>
      <w:bookmarkStart w:colFirst="0" w:colLast="0" w:name="_heading=h.44sinio" w:id="30"/>
      <w:bookmarkEnd w:id="30"/>
      <w:r w:rsidDel="00000000" w:rsidR="00000000" w:rsidRPr="00000000">
        <w:rPr>
          <w:color w:val="c00000"/>
          <w:sz w:val="28"/>
          <w:szCs w:val="28"/>
          <w:rtl w:val="0"/>
        </w:rPr>
        <w:t xml:space="preserve">Ресурс и гарантийный срок эксплуатации </w:t>
      </w:r>
    </w:p>
    <w:p w:rsidR="00000000" w:rsidDel="00000000" w:rsidP="00000000" w:rsidRDefault="00000000" w:rsidRPr="00000000" w14:paraId="0000024F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Гарантийный срок составляет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12</w:t>
      </w:r>
      <w:r w:rsidDel="00000000" w:rsidR="00000000" w:rsidRPr="00000000">
        <w:rPr>
          <w:sz w:val="22"/>
          <w:szCs w:val="22"/>
          <w:rtl w:val="0"/>
        </w:rPr>
        <w:t xml:space="preserve"> месяцев с момента продажи устройства.</w:t>
      </w:r>
    </w:p>
    <w:p w:rsidR="00000000" w:rsidDel="00000000" w:rsidP="00000000" w:rsidRDefault="00000000" w:rsidRPr="00000000" w14:paraId="00000251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Срок службы (эксплуатации) составляет </w:t>
      </w:r>
      <w:r w:rsidDel="00000000" w:rsidR="00000000" w:rsidRPr="00000000">
        <w:rPr>
          <w:b w:val="1"/>
          <w:color w:val="002060"/>
          <w:sz w:val="22"/>
          <w:szCs w:val="22"/>
          <w:rtl w:val="0"/>
        </w:rPr>
        <w:t xml:space="preserve">5</w:t>
      </w:r>
      <w:r w:rsidDel="00000000" w:rsidR="00000000" w:rsidRPr="00000000">
        <w:rPr>
          <w:sz w:val="22"/>
          <w:szCs w:val="22"/>
          <w:rtl w:val="0"/>
        </w:rPr>
        <w:t xml:space="preserve"> лет.  </w:t>
      </w:r>
    </w:p>
    <w:p w:rsidR="00000000" w:rsidDel="00000000" w:rsidP="00000000" w:rsidRDefault="00000000" w:rsidRPr="00000000" w14:paraId="00000252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Прибор должен использоваться только в соответствии с руководством по эксплуатации.</w:t>
      </w:r>
    </w:p>
    <w:p w:rsidR="00000000" w:rsidDel="00000000" w:rsidP="00000000" w:rsidRDefault="00000000" w:rsidRPr="00000000" w14:paraId="00000253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Вышедшие из строя в течение гарантийного срока эксплуатации по вине завода-изготовителя составные части подлежат замене или ремонту силами предприятия-изготовителя или организации, осуществляющей комплексное обслуживание.</w:t>
      </w:r>
    </w:p>
    <w:p w:rsidR="00000000" w:rsidDel="00000000" w:rsidP="00000000" w:rsidRDefault="00000000" w:rsidRPr="00000000" w14:paraId="00000254">
      <w:pPr>
        <w:spacing w:line="288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Ремонт и обслуживание прибора с истекшим гарантийным сроком осуществляется за счет средств потребителя по отдельным договорам между поставщиком/установщиком и потребителем.</w:t>
      </w:r>
    </w:p>
    <w:sdt>
      <w:sdtPr>
        <w:tag w:val="goog_rdk_7"/>
      </w:sdtPr>
      <w:sdtContent>
        <w:p w:rsidR="00000000" w:rsidDel="00000000" w:rsidP="00000000" w:rsidRDefault="00000000" w:rsidRPr="00000000" w14:paraId="00000255">
          <w:pPr>
            <w:spacing w:after="280" w:before="280" w:lineRule="auto"/>
            <w:rPr/>
          </w:pPr>
          <w:r w:rsidDel="00000000" w:rsidR="00000000" w:rsidRPr="00000000">
            <w:rPr>
              <w:b w:val="1"/>
              <w:rtl w:val="0"/>
            </w:rPr>
            <w:t xml:space="preserve">Гарантийное обслуживание и ремонт не выполняются: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256">
      <w:pPr>
        <w:numPr>
          <w:ilvl w:val="0"/>
          <w:numId w:val="13"/>
        </w:numPr>
        <w:spacing w:before="28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после истечения гарантийного срока эксплуатации;</w:t>
      </w:r>
    </w:p>
    <w:p w:rsidR="00000000" w:rsidDel="00000000" w:rsidP="00000000" w:rsidRDefault="00000000" w:rsidRPr="00000000" w14:paraId="00000257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неисправности, вызванной нарушением правил монтажа и эксплуатации оборудования, а также при повреждениях, вызванных неправильной транспортировкой или хранением (следы ударов, трещины, сколы и т.п.);</w:t>
      </w:r>
    </w:p>
    <w:p w:rsidR="00000000" w:rsidDel="00000000" w:rsidP="00000000" w:rsidRDefault="00000000" w:rsidRPr="00000000" w14:paraId="00000258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механических, тепловых и иных повреждениях, возникших в результате неправильной эксплуатации или небрежного отношения к оборудованию;</w:t>
      </w:r>
    </w:p>
    <w:p w:rsidR="00000000" w:rsidDel="00000000" w:rsidP="00000000" w:rsidRDefault="00000000" w:rsidRPr="00000000" w14:paraId="00000259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попадании внутрь оборудования посторонних предметов, жидкости, веществ, насекомых;</w:t>
      </w:r>
    </w:p>
    <w:p w:rsidR="00000000" w:rsidDel="00000000" w:rsidP="00000000" w:rsidRDefault="00000000" w:rsidRPr="00000000" w14:paraId="0000025A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неисправности оборудования вызванной поломкой объекта эксплуатации или дефектом дополнительного оборудования объекта эксплуатации;</w:t>
      </w:r>
    </w:p>
    <w:p w:rsidR="00000000" w:rsidDel="00000000" w:rsidP="00000000" w:rsidRDefault="00000000" w:rsidRPr="00000000" w14:paraId="0000025B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если неисправность оборудования возникла в следствии действия третьих лиц или непреодолимой силы (аварии, пожара, затопления, стихийных бедствий);</w:t>
      </w:r>
    </w:p>
    <w:p w:rsidR="00000000" w:rsidDel="00000000" w:rsidP="00000000" w:rsidRDefault="00000000" w:rsidRPr="00000000" w14:paraId="0000025C">
      <w:pPr>
        <w:numPr>
          <w:ilvl w:val="0"/>
          <w:numId w:val="13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 случае ремонта или внесения конструктивных изменений в оборудование как самостоятельно, так и не уполномоченными на это лицами;</w:t>
      </w:r>
    </w:p>
    <w:p w:rsidR="00000000" w:rsidDel="00000000" w:rsidP="00000000" w:rsidRDefault="00000000" w:rsidRPr="00000000" w14:paraId="0000025D">
      <w:pPr>
        <w:numPr>
          <w:ilvl w:val="0"/>
          <w:numId w:val="13"/>
        </w:numPr>
        <w:spacing w:after="280"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Гарантия не распространяется на элементы питания, используемые в оборудовании, а также на любые расходные материалы, поставляемые с оборудованием.</w:t>
      </w:r>
    </w:p>
    <w:p w:rsidR="00000000" w:rsidDel="00000000" w:rsidP="00000000" w:rsidRDefault="00000000" w:rsidRPr="00000000" w14:paraId="000002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80" w:before="280" w:lineRule="auto"/>
        <w:jc w:val="both"/>
        <w:rPr>
          <w:i w:val="1"/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Гарантийному ремонту не подлежит оборудование, неисправность которого вызвана неработоспособностью применяемой в нем SIM-карты (в том числе из-за неверно подобранного тарифа), а также нестабильностью (слабым уровнем) GSM сигнала на границе зоны обслуживания оператора сотовой связи или других местах неуверенного приема.</w:t>
      </w:r>
    </w:p>
    <w:p w:rsidR="00000000" w:rsidDel="00000000" w:rsidP="00000000" w:rsidRDefault="00000000" w:rsidRPr="00000000" w14:paraId="0000025F">
      <w:pPr>
        <w:spacing w:line="288" w:lineRule="auto"/>
        <w:ind w:left="72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Условия эффективного и безопасного использования</w:t>
      </w:r>
    </w:p>
    <w:p w:rsidR="00000000" w:rsidDel="00000000" w:rsidP="00000000" w:rsidRDefault="00000000" w:rsidRPr="00000000" w14:paraId="00000261">
      <w:pPr>
        <w:spacing w:line="288" w:lineRule="auto"/>
        <w:ind w:left="72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Производитель гарантирует соответствие прибора требованиям ТУ 4211-001-06100300-2017 при точном соблюдении требований производителя, указанных в Настоящей инструкции по эксплуатации.</w:t>
      </w:r>
    </w:p>
    <w:p w:rsidR="00000000" w:rsidDel="00000000" w:rsidP="00000000" w:rsidRDefault="00000000" w:rsidRPr="00000000" w14:paraId="0000026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Сертификат соответствия ТС № RU С-RU.АБ72. B.00944</w:t>
      </w:r>
    </w:p>
    <w:p w:rsidR="00000000" w:rsidDel="00000000" w:rsidP="00000000" w:rsidRDefault="00000000" w:rsidRPr="00000000" w14:paraId="0000026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Соответствует требованиям технического регламента Таможенного союза "О безопасности низковольтного оборудования" (ТР ТС 004/2011) и "Электромагнитная совместимость технических средств" (ТР ТС 020/2011)</w:t>
      </w:r>
    </w:p>
    <w:p w:rsidR="00000000" w:rsidDel="00000000" w:rsidP="00000000" w:rsidRDefault="00000000" w:rsidRPr="00000000" w14:paraId="0000026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Условия хранения и транспортирования</w:t>
      </w:r>
    </w:p>
    <w:p w:rsidR="00000000" w:rsidDel="00000000" w:rsidP="00000000" w:rsidRDefault="00000000" w:rsidRPr="00000000" w14:paraId="0000026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Прибор допускается перевозить в транспортной таре различными видами транспорта в соответствии с действующими правилами перевозки грузов. </w:t>
      </w:r>
    </w:p>
    <w:p w:rsidR="00000000" w:rsidDel="00000000" w:rsidP="00000000" w:rsidRDefault="00000000" w:rsidRPr="00000000" w14:paraId="0000026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Условия транспортирования - группа II по ГОСТ 15150 – 69 с ограничением воздействия пониженной температуры до - 40 ° С.</w:t>
      </w:r>
    </w:p>
    <w:p w:rsidR="00000000" w:rsidDel="00000000" w:rsidP="00000000" w:rsidRDefault="00000000" w:rsidRPr="00000000" w14:paraId="0000026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Условия хранения на складах поставщика и потребителя - группа II по ГОСТ 15150 – 69 с ограничением воздействия пониженной температуры до - 40 ° С.</w:t>
      </w:r>
    </w:p>
    <w:p w:rsidR="00000000" w:rsidDel="00000000" w:rsidP="00000000" w:rsidRDefault="00000000" w:rsidRPr="00000000" w14:paraId="0000026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Производитель</w:t>
      </w:r>
    </w:p>
    <w:p w:rsidR="00000000" w:rsidDel="00000000" w:rsidP="00000000" w:rsidRDefault="00000000" w:rsidRPr="00000000" w14:paraId="0000026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8"/>
      </w:sdtPr>
      <w:sdtContent>
        <w:p w:rsidR="00000000" w:rsidDel="00000000" w:rsidP="00000000" w:rsidRDefault="00000000" w:rsidRPr="00000000" w14:paraId="00000270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ООО «Микро Лайн» </w:t>
          </w:r>
        </w:p>
      </w:sdtContent>
    </w:sdt>
    <w:p w:rsidR="00000000" w:rsidDel="00000000" w:rsidP="00000000" w:rsidRDefault="00000000" w:rsidRPr="00000000" w14:paraId="0000027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Россия, 607630, Нижегородская обл., Богородский р-он, п. Кудьма, ул. Заводская, строение 2, помещение 1</w:t>
      </w:r>
    </w:p>
    <w:p w:rsidR="00000000" w:rsidDel="00000000" w:rsidP="00000000" w:rsidRDefault="00000000" w:rsidRPr="00000000" w14:paraId="0000027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9"/>
      </w:sdtPr>
      <w:sdtContent>
        <w:p w:rsidR="00000000" w:rsidDel="00000000" w:rsidP="00000000" w:rsidRDefault="00000000" w:rsidRPr="00000000" w14:paraId="00000273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Телефон / факс: </w:t>
          </w:r>
        </w:p>
      </w:sdtContent>
    </w:sdt>
    <w:p w:rsidR="00000000" w:rsidDel="00000000" w:rsidP="00000000" w:rsidRDefault="00000000" w:rsidRPr="00000000" w14:paraId="0000027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(831) 220-76-76 (многоканальный) </w:t>
      </w:r>
    </w:p>
    <w:p w:rsidR="00000000" w:rsidDel="00000000" w:rsidP="00000000" w:rsidRDefault="00000000" w:rsidRPr="00000000" w14:paraId="0000027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0"/>
      </w:sdtPr>
      <w:sdtContent>
        <w:p w:rsidR="00000000" w:rsidDel="00000000" w:rsidP="00000000" w:rsidRDefault="00000000" w:rsidRPr="00000000" w14:paraId="00000277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Электронная почта:</w:t>
          </w:r>
        </w:p>
      </w:sdtContent>
    </w:sdt>
    <w:p w:rsidR="00000000" w:rsidDel="00000000" w:rsidP="00000000" w:rsidRDefault="00000000" w:rsidRPr="00000000" w14:paraId="0000027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support@microline.ru </w:t>
      </w:r>
    </w:p>
    <w:p w:rsidR="00000000" w:rsidDel="00000000" w:rsidP="00000000" w:rsidRDefault="00000000" w:rsidRPr="00000000" w14:paraId="0000027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1"/>
      </w:sdtPr>
      <w:sdtContent>
        <w:p w:rsidR="00000000" w:rsidDel="00000000" w:rsidP="00000000" w:rsidRDefault="00000000" w:rsidRPr="00000000" w14:paraId="0000027B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Техническая поддержка:</w:t>
          </w:r>
        </w:p>
      </w:sdtContent>
    </w:sdt>
    <w:p w:rsidR="00000000" w:rsidDel="00000000" w:rsidP="00000000" w:rsidRDefault="00000000" w:rsidRPr="00000000" w14:paraId="0000027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8-800-700-72-91</w:t>
      </w:r>
    </w:p>
    <w:p w:rsidR="00000000" w:rsidDel="00000000" w:rsidP="00000000" w:rsidRDefault="00000000" w:rsidRPr="00000000" w14:paraId="0000027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2"/>
      </w:sdtPr>
      <w:sdtContent>
        <w:p w:rsidR="00000000" w:rsidDel="00000000" w:rsidP="00000000" w:rsidRDefault="00000000" w:rsidRPr="00000000" w14:paraId="0000027F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Отдел рекламаций:</w:t>
          </w:r>
        </w:p>
      </w:sdtContent>
    </w:sdt>
    <w:p w:rsidR="00000000" w:rsidDel="00000000" w:rsidP="00000000" w:rsidRDefault="00000000" w:rsidRPr="00000000" w14:paraId="0000028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8-920-000-38-95</w:t>
      </w:r>
    </w:p>
    <w:p w:rsidR="00000000" w:rsidDel="00000000" w:rsidP="00000000" w:rsidRDefault="00000000" w:rsidRPr="00000000" w14:paraId="0000028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Производитель оставляет за собой право без уведомления потребителя вносить изменения в программное обеспечение, конструкцию и комплектацию изделий с целью улучшения их технических и эксплуатационных параметров. </w:t>
      </w:r>
    </w:p>
    <w:p w:rsidR="00000000" w:rsidDel="00000000" w:rsidP="00000000" w:rsidRDefault="00000000" w:rsidRPr="00000000" w14:paraId="0000028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3"/>
      </w:sdtPr>
      <w:sdtContent>
        <w:p w:rsidR="00000000" w:rsidDel="00000000" w:rsidP="00000000" w:rsidRDefault="00000000" w:rsidRPr="00000000" w14:paraId="00000287">
          <w:pPr>
            <w:jc w:val="both"/>
            <w:rPr>
              <w:color w:val="c00000"/>
              <w:sz w:val="28"/>
              <w:szCs w:val="28"/>
            </w:rPr>
          </w:pPr>
          <w:r w:rsidDel="00000000" w:rsidR="00000000" w:rsidRPr="00000000">
            <w:rPr>
              <w:color w:val="c00000"/>
              <w:sz w:val="28"/>
              <w:szCs w:val="28"/>
              <w:rtl w:val="0"/>
            </w:rPr>
            <w:t xml:space="preserve">Гарантийная мастерская</w:t>
          </w:r>
        </w:p>
      </w:sdtContent>
    </w:sdt>
    <w:p w:rsidR="00000000" w:rsidDel="00000000" w:rsidP="00000000" w:rsidRDefault="00000000" w:rsidRPr="00000000" w14:paraId="0000028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ООО «Микро Лайн» </w:t>
      </w:r>
    </w:p>
    <w:p w:rsidR="00000000" w:rsidDel="00000000" w:rsidP="00000000" w:rsidRDefault="00000000" w:rsidRPr="00000000" w14:paraId="0000028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Россия, 607630, Нижегородская обл., Богородский р-он, п. Кудьма, ул. Заводская, строение 2, помещение 1</w:t>
      </w:r>
    </w:p>
    <w:p w:rsidR="00000000" w:rsidDel="00000000" w:rsidP="00000000" w:rsidRDefault="00000000" w:rsidRPr="00000000" w14:paraId="0000028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Style w:val="Title"/>
        <w:jc w:val="center"/>
        <w:rPr>
          <w:rFonts w:ascii="Times New Roman" w:cs="Times New Roman" w:eastAsia="Times New Roman" w:hAnsi="Times New Roman"/>
          <w:color w:val="002060"/>
          <w:sz w:val="48"/>
          <w:szCs w:val="48"/>
        </w:rPr>
      </w:pPr>
      <w:bookmarkStart w:colFirst="0" w:colLast="0" w:name="_heading=h.2jxsxqh" w:id="31"/>
      <w:bookmarkEnd w:id="31"/>
      <w:r w:rsidDel="00000000" w:rsidR="00000000" w:rsidRPr="00000000">
        <w:rPr>
          <w:rFonts w:ascii="Times New Roman" w:cs="Times New Roman" w:eastAsia="Times New Roman" w:hAnsi="Times New Roman"/>
          <w:color w:val="002060"/>
          <w:sz w:val="48"/>
          <w:szCs w:val="48"/>
          <w:rtl w:val="0"/>
        </w:rPr>
        <w:t xml:space="preserve">ZONT SMART</w:t>
      </w:r>
    </w:p>
    <w:p w:rsidR="00000000" w:rsidDel="00000000" w:rsidP="00000000" w:rsidRDefault="00000000" w:rsidRPr="00000000" w14:paraId="000002A3">
      <w:pPr>
        <w:jc w:val="center"/>
        <w:rPr>
          <w:b w:val="1"/>
          <w:color w:val="002060"/>
          <w:sz w:val="32"/>
          <w:szCs w:val="32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 ВАРИАНТЫ ПРИМЕНЕНИЯ И НАСТРОЙКИ, </w:t>
      </w:r>
    </w:p>
    <w:p w:rsidR="00000000" w:rsidDel="00000000" w:rsidP="00000000" w:rsidRDefault="00000000" w:rsidRPr="00000000" w14:paraId="000002A4">
      <w:pPr>
        <w:jc w:val="center"/>
        <w:rPr>
          <w:b w:val="1"/>
          <w:color w:val="002060"/>
          <w:sz w:val="32"/>
          <w:szCs w:val="32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ДОПОЛНИТЕЛЬНОЕ ОБОРУДОВАНИЕ</w:t>
      </w:r>
    </w:p>
    <w:p w:rsidR="00000000" w:rsidDel="00000000" w:rsidP="00000000" w:rsidRDefault="00000000" w:rsidRPr="00000000" w14:paraId="000002A5">
      <w:pPr>
        <w:numPr>
          <w:ilvl w:val="0"/>
          <w:numId w:val="8"/>
        </w:numPr>
        <w:ind w:left="432"/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Датчики температуры</w:t>
      </w:r>
    </w:p>
    <w:p w:rsidR="00000000" w:rsidDel="00000000" w:rsidP="00000000" w:rsidRDefault="00000000" w:rsidRPr="00000000" w14:paraId="000002A8">
      <w:pPr>
        <w:numPr>
          <w:ilvl w:val="0"/>
          <w:numId w:val="8"/>
        </w:numPr>
        <w:ind w:left="432"/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jc w:val="both"/>
        <w:rPr>
          <w:color w:val="c00000"/>
          <w:sz w:val="28"/>
          <w:szCs w:val="28"/>
        </w:rPr>
      </w:pPr>
      <w:r w:rsidDel="00000000" w:rsidR="00000000" w:rsidRPr="00000000">
        <w:rPr>
          <w:color w:val="c00000"/>
          <w:sz w:val="28"/>
          <w:szCs w:val="28"/>
          <w:rtl w:val="0"/>
        </w:rPr>
        <w:t xml:space="preserve">Виды датчиков температуры и способы их подключения</w:t>
      </w:r>
    </w:p>
    <w:p w:rsidR="00000000" w:rsidDel="00000000" w:rsidP="00000000" w:rsidRDefault="00000000" w:rsidRPr="00000000" w14:paraId="000002AA">
      <w:pPr>
        <w:pStyle w:val="Heading3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4"/>
      </w:sdtPr>
      <w:sdtContent>
        <w:p w:rsidR="00000000" w:rsidDel="00000000" w:rsidP="00000000" w:rsidRDefault="00000000" w:rsidRPr="00000000" w14:paraId="000002AB">
          <w:pPr>
            <w:pStyle w:val="Heading3"/>
            <w:shd w:fill="ffffff" w:val="clear"/>
            <w:spacing w:after="0" w:before="0" w:line="276" w:lineRule="auto"/>
            <w:rPr>
              <w:rFonts w:ascii="Times New Roman" w:cs="Times New Roman" w:eastAsia="Times New Roman" w:hAnsi="Times New Roman"/>
              <w:b w:val="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sz w:val="22"/>
              <w:szCs w:val="22"/>
              <w:rtl w:val="0"/>
            </w:rPr>
            <w:t xml:space="preserve">Датчики температуры предназначены для контроля текущей температуры измеряемой среды (воздуха или</w:t>
          </w:r>
        </w:p>
      </w:sdtContent>
    </w:sdt>
    <w:p w:rsidR="00000000" w:rsidDel="00000000" w:rsidP="00000000" w:rsidRDefault="00000000" w:rsidRPr="00000000" w14:paraId="000002AC">
      <w:pPr>
        <w:pStyle w:val="Heading3"/>
        <w:shd w:fill="ffffff" w:val="clear"/>
        <w:spacing w:after="0" w:before="0" w:line="276" w:lineRule="auto"/>
        <w:rPr>
          <w:rFonts w:ascii="Times New Roman" w:cs="Times New Roman" w:eastAsia="Times New Roman" w:hAnsi="Times New Roman"/>
          <w:b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теплоносителя) и являются важным звеном в процессе управления работой котла. Текущая температура сравнивается </w:t>
      </w:r>
    </w:p>
    <w:p w:rsidR="00000000" w:rsidDel="00000000" w:rsidP="00000000" w:rsidRDefault="00000000" w:rsidRPr="00000000" w14:paraId="000002AD">
      <w:pPr>
        <w:pStyle w:val="Heading3"/>
        <w:shd w:fill="ffffff" w:val="clear"/>
        <w:spacing w:after="0" w:before="0" w:line="276" w:lineRule="auto"/>
        <w:rPr>
          <w:rFonts w:ascii="Times New Roman" w:cs="Times New Roman" w:eastAsia="Times New Roman" w:hAnsi="Times New Roman"/>
          <w:b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2"/>
          <w:szCs w:val="22"/>
          <w:rtl w:val="0"/>
        </w:rPr>
        <w:t xml:space="preserve">с температурой, заданной действующим режимом работы и контроллер, включает или выключает котел.</w:t>
      </w:r>
    </w:p>
    <w:p w:rsidR="00000000" w:rsidDel="00000000" w:rsidP="00000000" w:rsidRDefault="00000000" w:rsidRPr="00000000" w14:paraId="000002AE">
      <w:pPr>
        <w:jc w:val="both"/>
        <w:rPr/>
      </w:pPr>
      <w:bookmarkStart w:colFirst="0" w:colLast="0" w:name="_heading=h.z337ya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Проводные цифровые датчики температуры</w:t>
      </w:r>
    </w:p>
    <w:p w:rsidR="00000000" w:rsidDel="00000000" w:rsidP="00000000" w:rsidRDefault="00000000" w:rsidRPr="00000000" w14:paraId="000002B0">
      <w:pPr>
        <w:numPr>
          <w:ilvl w:val="0"/>
          <w:numId w:val="8"/>
        </w:numPr>
        <w:shd w:fill="ffffff" w:val="clear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095.0" w:type="dxa"/>
        <w:jc w:val="left"/>
        <w:tblInd w:w="0.0" w:type="dxa"/>
        <w:tblLayout w:type="fixed"/>
        <w:tblLook w:val="0400"/>
      </w:tblPr>
      <w:tblGrid>
        <w:gridCol w:w="3685"/>
        <w:gridCol w:w="3706"/>
        <w:gridCol w:w="3704"/>
        <w:tblGridChange w:id="0">
          <w:tblGrid>
            <w:gridCol w:w="3685"/>
            <w:gridCol w:w="3706"/>
            <w:gridCol w:w="3704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1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bookmarkStart w:colFirst="0" w:colLast="0" w:name="_heading=h.3j2qqm3" w:id="33"/>
            <w:bookmarkEnd w:id="33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</w:t>
            </w:r>
          </w:p>
          <w:p w:rsidR="00000000" w:rsidDel="00000000" w:rsidP="00000000" w:rsidRDefault="00000000" w:rsidRPr="00000000" w14:paraId="000002B2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комнатный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3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 </w:t>
            </w:r>
          </w:p>
          <w:p w:rsidR="00000000" w:rsidDel="00000000" w:rsidP="00000000" w:rsidRDefault="00000000" w:rsidRPr="00000000" w14:paraId="000002B4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теплоносителя / улицы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5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</w:t>
            </w:r>
          </w:p>
          <w:p w:rsidR="00000000" w:rsidDel="00000000" w:rsidP="00000000" w:rsidRDefault="00000000" w:rsidRPr="00000000" w14:paraId="000002B6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теплоносителя / улицы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866775" cy="866775"/>
                  <wp:effectExtent b="0" l="0" r="0" t="0"/>
                  <wp:docPr descr="termodatchik_ds18s20_350x350_pc" id="142" name="image9.jpg"/>
                  <a:graphic>
                    <a:graphicData uri="http://schemas.openxmlformats.org/drawingml/2006/picture">
                      <pic:pic>
                        <pic:nvPicPr>
                          <pic:cNvPr descr="termodatchik_ds18s20_350x350_pc" id="0" name="image9.jp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190625" cy="1190625"/>
                  <wp:effectExtent b="0" l="0" r="0" t="0"/>
                  <wp:docPr descr="datchik_teplonositelja1_350x350_pc" id="221" name="image64.jpg"/>
                  <a:graphic>
                    <a:graphicData uri="http://schemas.openxmlformats.org/drawingml/2006/picture">
                      <pic:pic>
                        <pic:nvPicPr>
                          <pic:cNvPr descr="datchik_teplonositelja1_350x350_pc" id="0" name="image64.jp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143000" cy="1143000"/>
                  <wp:effectExtent b="0" l="0" r="0" t="0"/>
                  <wp:docPr descr="datchik_teplonositelja1_350x350_pc" id="204" name="image64.jpg"/>
                  <a:graphic>
                    <a:graphicData uri="http://schemas.openxmlformats.org/drawingml/2006/picture">
                      <pic:pic>
                        <pic:nvPicPr>
                          <pic:cNvPr descr="datchik_teplonositelja1_350x350_pc" id="0" name="image64.jp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Модель DS18S20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B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Модель DS18S20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Модель DS18B20 - трехпроводной</w:t>
            </w:r>
          </w:p>
        </w:tc>
      </w:tr>
    </w:tbl>
    <w:p w:rsidR="00000000" w:rsidDel="00000000" w:rsidP="00000000" w:rsidRDefault="00000000" w:rsidRPr="00000000" w14:paraId="000002C1">
      <w:pPr>
        <w:pStyle w:val="Heading3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5"/>
      </w:sdtPr>
      <w:sdtContent>
        <w:p w:rsidR="00000000" w:rsidDel="00000000" w:rsidP="00000000" w:rsidRDefault="00000000" w:rsidRPr="00000000" w14:paraId="000002C2">
          <w:pPr>
            <w:pStyle w:val="Heading3"/>
            <w:shd w:fill="ffffff" w:val="clear"/>
            <w:spacing w:after="0" w:before="0" w:line="276" w:lineRule="auto"/>
            <w:jc w:val="both"/>
            <w:rPr>
              <w:rFonts w:ascii="Times New Roman" w:cs="Times New Roman" w:eastAsia="Times New Roman" w:hAnsi="Times New Roman"/>
              <w:b w:val="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70c0"/>
              <w:sz w:val="22"/>
              <w:szCs w:val="22"/>
              <w:rtl w:val="0"/>
            </w:rPr>
            <w:t xml:space="preserve">Проводной датчик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sz w:val="22"/>
              <w:szCs w:val="22"/>
              <w:rtl w:val="0"/>
            </w:rPr>
            <w:t xml:space="preserve"> подключается к специальному входу контроллера. Если требуется контролировать несколько</w:t>
          </w:r>
        </w:p>
      </w:sdtContent>
    </w:sdt>
    <w:sdt>
      <w:sdtPr>
        <w:tag w:val="goog_rdk_16"/>
      </w:sdtPr>
      <w:sdtContent>
        <w:p w:rsidR="00000000" w:rsidDel="00000000" w:rsidP="00000000" w:rsidRDefault="00000000" w:rsidRPr="00000000" w14:paraId="000002C3">
          <w:pPr>
            <w:pStyle w:val="Heading3"/>
            <w:shd w:fill="ffffff" w:val="clear"/>
            <w:spacing w:after="0" w:before="0" w:line="276" w:lineRule="auto"/>
            <w:jc w:val="both"/>
            <w:rPr>
              <w:rFonts w:ascii="Times New Roman" w:cs="Times New Roman" w:eastAsia="Times New Roman" w:hAnsi="Times New Roman"/>
              <w:b w:val="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sz w:val="22"/>
              <w:szCs w:val="22"/>
              <w:rtl w:val="0"/>
            </w:rPr>
            <w:t xml:space="preserve">датчиков, то их нужно собрать в один шлейф и подключить этот шлейф ко входу контроллера.</w:t>
          </w:r>
        </w:p>
      </w:sdtContent>
    </w:sdt>
    <w:sdt>
      <w:sdtPr>
        <w:tag w:val="goog_rdk_17"/>
      </w:sdtPr>
      <w:sdtContent>
        <w:p w:rsidR="00000000" w:rsidDel="00000000" w:rsidP="00000000" w:rsidRDefault="00000000" w:rsidRPr="00000000" w14:paraId="000002C4">
          <w:pPr>
            <w:pStyle w:val="Heading3"/>
            <w:shd w:fill="ffffff" w:val="clear"/>
            <w:spacing w:after="0" w:before="0" w:line="276" w:lineRule="auto"/>
            <w:jc w:val="both"/>
            <w:rPr>
              <w:rFonts w:ascii="Times New Roman" w:cs="Times New Roman" w:eastAsia="Times New Roman" w:hAnsi="Times New Roman"/>
              <w:b w:val="0"/>
              <w:sz w:val="22"/>
              <w:szCs w:val="2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sz w:val="22"/>
              <w:szCs w:val="22"/>
              <w:rtl w:val="0"/>
            </w:rPr>
            <w:t xml:space="preserve">При подключении необходимо соблюдать приведенные на схеме рекомендации: </w:t>
          </w:r>
        </w:p>
      </w:sdtContent>
    </w:sdt>
    <w:p w:rsidR="00000000" w:rsidDel="00000000" w:rsidP="00000000" w:rsidRDefault="00000000" w:rsidRPr="00000000" w14:paraId="000002C5">
      <w:pPr>
        <w:pStyle w:val="Heading3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838825" cy="2952750"/>
            <wp:effectExtent b="0" l="0" r="0" t="0"/>
            <wp:docPr descr="Картинки к инструкции Смарт и ДТ" id="141" name="image24.jpg"/>
            <a:graphic>
              <a:graphicData uri="http://schemas.openxmlformats.org/drawingml/2006/picture">
                <pic:pic>
                  <pic:nvPicPr>
                    <pic:cNvPr descr="Картинки к инструкции Смарт и ДТ" id="0" name="image24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952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i w:val="1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br w:type="textWrapping"/>
      </w:r>
      <w:r w:rsidDel="00000000" w:rsidR="00000000" w:rsidRPr="00000000">
        <w:rPr>
          <w:i w:val="1"/>
          <w:sz w:val="22"/>
          <w:szCs w:val="22"/>
          <w:rtl w:val="0"/>
        </w:rPr>
        <w:t xml:space="preserve">- Нельзя прокладывать шлейф в одном кабельном канале с силовыми цепями</w:t>
      </w:r>
    </w:p>
    <w:p w:rsidR="00000000" w:rsidDel="00000000" w:rsidP="00000000" w:rsidRDefault="00000000" w:rsidRPr="00000000" w14:paraId="000002C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- На цифровые датчики действуют импульсные сетевые помехи</w:t>
      </w:r>
    </w:p>
    <w:p w:rsidR="00000000" w:rsidDel="00000000" w:rsidP="00000000" w:rsidRDefault="00000000" w:rsidRPr="00000000" w14:paraId="000002CA">
      <w:p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numPr>
          <w:ilvl w:val="0"/>
          <w:numId w:val="8"/>
        </w:numPr>
        <w:jc w:val="both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Беспроводные датчики температуры</w:t>
      </w:r>
    </w:p>
    <w:p w:rsidR="00000000" w:rsidDel="00000000" w:rsidP="00000000" w:rsidRDefault="00000000" w:rsidRPr="00000000" w14:paraId="000002CC">
      <w:pPr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095.0" w:type="dxa"/>
        <w:jc w:val="left"/>
        <w:tblInd w:w="0.0" w:type="dxa"/>
        <w:tblLayout w:type="fixed"/>
        <w:tblLook w:val="0400"/>
      </w:tblPr>
      <w:tblGrid>
        <w:gridCol w:w="3693"/>
        <w:gridCol w:w="3708"/>
        <w:gridCol w:w="3694"/>
        <w:tblGridChange w:id="0">
          <w:tblGrid>
            <w:gridCol w:w="3693"/>
            <w:gridCol w:w="3708"/>
            <w:gridCol w:w="3694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D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</w:t>
            </w:r>
          </w:p>
          <w:p w:rsidR="00000000" w:rsidDel="00000000" w:rsidP="00000000" w:rsidRDefault="00000000" w:rsidRPr="00000000" w14:paraId="000002CE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комнатный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CF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  </w:t>
            </w:r>
          </w:p>
          <w:p w:rsidR="00000000" w:rsidDel="00000000" w:rsidP="00000000" w:rsidRDefault="00000000" w:rsidRPr="00000000" w14:paraId="000002D0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уличный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1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Датчик температуры и влажности комнатный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771525" cy="771525"/>
                  <wp:effectExtent b="0" l="0" r="0" t="0"/>
                  <wp:docPr descr="ZONT &amp;Mcy;&amp;Lcy;‑703" id="220" name="image11.jpg"/>
                  <a:graphic>
                    <a:graphicData uri="http://schemas.openxmlformats.org/drawingml/2006/picture">
                      <pic:pic>
                        <pic:nvPicPr>
                          <pic:cNvPr descr="ZONT &amp;Mcy;&amp;Lcy;‑703" id="0" name="image11.jp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123950" cy="1133475"/>
                  <wp:effectExtent b="0" l="0" r="0" t="0"/>
                  <wp:docPr id="140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33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847725" cy="847725"/>
                  <wp:effectExtent b="0" l="0" r="0" t="0"/>
                  <wp:docPr descr="ZONT &amp;Mcy;&amp;Lcy;‑703" id="133" name="image11.jpg"/>
                  <a:graphic>
                    <a:graphicData uri="http://schemas.openxmlformats.org/drawingml/2006/picture">
                      <pic:pic>
                        <pic:nvPicPr>
                          <pic:cNvPr descr="ZONT &amp;Mcy;&amp;Lcy;‑703" id="0" name="image11.jp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Модели МЛ-703 и МЛ-740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Модель МЛ-711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D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Модели МЛ-719 и МЛ-745</w:t>
            </w:r>
          </w:p>
        </w:tc>
      </w:tr>
    </w:tbl>
    <w:p w:rsidR="00000000" w:rsidDel="00000000" w:rsidP="00000000" w:rsidRDefault="00000000" w:rsidRPr="00000000" w14:paraId="000002DA">
      <w:pPr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Беспроводные датчики</w:t>
      </w:r>
      <w:r w:rsidDel="00000000" w:rsidR="00000000" w:rsidRPr="00000000">
        <w:rPr>
          <w:sz w:val="22"/>
          <w:szCs w:val="22"/>
          <w:rtl w:val="0"/>
        </w:rPr>
        <w:t xml:space="preserve"> передают данные об измеряемой температуре только при условии подключения к контроллеру дополнительного устройства – радиомодулю ZONT МЛ-489, который обеспечивает обмен по радиоканалу на частоте 868 МГц.</w:t>
      </w:r>
    </w:p>
    <w:p w:rsidR="00000000" w:rsidDel="00000000" w:rsidP="00000000" w:rsidRDefault="00000000" w:rsidRPr="00000000" w14:paraId="000002DC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0" distR="0">
            <wp:extent cx="4127818" cy="1721426"/>
            <wp:effectExtent b="0" l="0" r="0" t="0"/>
            <wp:docPr descr="5" id="197" name="image50.jpg"/>
            <a:graphic>
              <a:graphicData uri="http://schemas.openxmlformats.org/drawingml/2006/picture">
                <pic:pic>
                  <pic:nvPicPr>
                    <pic:cNvPr descr="5" id="0" name="image50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7818" cy="17214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numPr>
          <w:ilvl w:val="0"/>
          <w:numId w:val="5"/>
        </w:numPr>
        <w:ind w:left="432"/>
        <w:jc w:val="both"/>
        <w:rPr>
          <w:b w:val="1"/>
          <w:i w:val="1"/>
          <w:color w:val="ff0000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</w:p>
    <w:p w:rsidR="00000000" w:rsidDel="00000000" w:rsidP="00000000" w:rsidRDefault="00000000" w:rsidRPr="00000000" w14:paraId="000002DE">
      <w:pPr>
        <w:numPr>
          <w:ilvl w:val="0"/>
          <w:numId w:val="5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/>
        <w:jc w:val="both"/>
        <w:rPr>
          <w:i w:val="1"/>
          <w:sz w:val="22"/>
          <w:szCs w:val="22"/>
        </w:rPr>
      </w:pPr>
      <w:bookmarkStart w:colFirst="0" w:colLast="0" w:name="_heading=h.1y810tw" w:id="34"/>
      <w:bookmarkEnd w:id="34"/>
      <w:r w:rsidDel="00000000" w:rsidR="00000000" w:rsidRPr="00000000">
        <w:rPr>
          <w:i w:val="1"/>
          <w:sz w:val="22"/>
          <w:szCs w:val="22"/>
          <w:rtl w:val="0"/>
        </w:rPr>
        <w:t xml:space="preserve">Чтобы контроллер обрабатывал информацию от Радиомодуля, в Настройках контроллера нужно</w:t>
      </w:r>
    </w:p>
    <w:p w:rsidR="00000000" w:rsidDel="00000000" w:rsidP="00000000" w:rsidRDefault="00000000" w:rsidRPr="00000000" w14:paraId="000002DF">
      <w:pPr>
        <w:numPr>
          <w:ilvl w:val="0"/>
          <w:numId w:val="5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432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обязательно указать для Входа 2   – «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ОТ-адаптер, радиомодуль или не используется</w:t>
      </w:r>
      <w:r w:rsidDel="00000000" w:rsidR="00000000" w:rsidRPr="00000000">
        <w:rPr>
          <w:i w:val="1"/>
          <w:sz w:val="22"/>
          <w:szCs w:val="22"/>
          <w:rtl w:val="0"/>
        </w:rPr>
        <w:t xml:space="preserve">»:</w:t>
      </w:r>
    </w:p>
    <w:p w:rsidR="00000000" w:rsidDel="00000000" w:rsidP="00000000" w:rsidRDefault="00000000" w:rsidRPr="00000000" w14:paraId="000002E0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rPr/>
      </w:pPr>
      <w:r w:rsidDel="00000000" w:rsidR="00000000" w:rsidRPr="00000000">
        <w:rPr/>
        <w:drawing>
          <wp:inline distB="0" distT="0" distL="0" distR="0">
            <wp:extent cx="3946207" cy="1348362"/>
            <wp:effectExtent b="0" l="0" r="0" t="0"/>
            <wp:docPr id="15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6207" cy="1348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jc w:val="center"/>
        <w:rPr/>
      </w:pPr>
      <w:r w:rsidDel="00000000" w:rsidR="00000000" w:rsidRPr="00000000">
        <w:rPr>
          <w:rtl w:val="0"/>
        </w:rPr>
      </w:r>
    </w:p>
    <w:sdt>
      <w:sdtPr>
        <w:tag w:val="goog_rdk_18"/>
      </w:sdtPr>
      <w:sdtContent>
        <w:p w:rsidR="00000000" w:rsidDel="00000000" w:rsidP="00000000" w:rsidRDefault="00000000" w:rsidRPr="00000000" w14:paraId="000002E3">
          <w:pPr>
            <w:jc w:val="both"/>
            <w:rPr>
              <w:b w:val="1"/>
              <w:color w:val="0070c0"/>
            </w:rPr>
          </w:pPr>
          <w:r w:rsidDel="00000000" w:rsidR="00000000" w:rsidRPr="00000000">
            <w:rPr>
              <w:b w:val="1"/>
              <w:color w:val="0070c0"/>
              <w:rtl w:val="0"/>
            </w:rPr>
            <w:t xml:space="preserve">Регистрация беспроводных датчиков температуры через настройку «Радиоустройства»  </w:t>
          </w:r>
        </w:p>
      </w:sdtContent>
    </w:sdt>
    <w:p w:rsidR="00000000" w:rsidDel="00000000" w:rsidP="00000000" w:rsidRDefault="00000000" w:rsidRPr="00000000" w14:paraId="000002E4">
      <w:pPr>
        <w:jc w:val="both"/>
        <w:rPr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numPr>
          <w:ilvl w:val="0"/>
          <w:numId w:val="1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Включите </w:t>
      </w:r>
      <w:r w:rsidDel="00000000" w:rsidR="00000000" w:rsidRPr="00000000">
        <w:rPr>
          <w:b w:val="1"/>
          <w:sz w:val="22"/>
          <w:szCs w:val="22"/>
          <w:rtl w:val="0"/>
        </w:rPr>
        <w:t xml:space="preserve">основное</w:t>
      </w:r>
      <w:r w:rsidDel="00000000" w:rsidR="00000000" w:rsidRPr="00000000">
        <w:rPr>
          <w:sz w:val="22"/>
          <w:szCs w:val="22"/>
          <w:rtl w:val="0"/>
        </w:rPr>
        <w:t xml:space="preserve"> питание контроллера и расположите регистрируемый радиодатчик на расстоянии не менее 1 метра от Радиомодуля.</w:t>
      </w:r>
    </w:p>
    <w:p w:rsidR="00000000" w:rsidDel="00000000" w:rsidP="00000000" w:rsidRDefault="00000000" w:rsidRPr="00000000" w14:paraId="000002E6">
      <w:pPr>
        <w:numPr>
          <w:ilvl w:val="0"/>
          <w:numId w:val="1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web-сервисе (Настройка «Радиоустройства) нажмите кнопку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Добавить устройства</w:t>
      </w:r>
      <w:r w:rsidDel="00000000" w:rsidR="00000000" w:rsidRPr="00000000">
        <w:rPr>
          <w:sz w:val="22"/>
          <w:szCs w:val="22"/>
          <w:rtl w:val="0"/>
        </w:rPr>
        <w:t xml:space="preserve">».</w:t>
      </w:r>
    </w:p>
    <w:p w:rsidR="00000000" w:rsidDel="00000000" w:rsidP="00000000" w:rsidRDefault="00000000" w:rsidRPr="00000000" w14:paraId="000002E7">
      <w:pPr>
        <w:numPr>
          <w:ilvl w:val="0"/>
          <w:numId w:val="5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inline distB="0" distT="0" distL="0" distR="0">
            <wp:extent cx="3831907" cy="1667589"/>
            <wp:effectExtent b="0" l="0" r="0" t="0"/>
            <wp:docPr id="21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1907" cy="16675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numPr>
          <w:ilvl w:val="0"/>
          <w:numId w:val="1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Режим регистрации новых радиоустройств включается на 1 минуту, т.е. в течении отведенного времени вы должны выполнить регистрацию.</w:t>
      </w:r>
    </w:p>
    <w:p w:rsidR="00000000" w:rsidDel="00000000" w:rsidP="00000000" w:rsidRDefault="00000000" w:rsidRPr="00000000" w14:paraId="000002E9">
      <w:pPr>
        <w:numPr>
          <w:ilvl w:val="0"/>
          <w:numId w:val="1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Откройте корпус радиодатчика и на плате прибора нажмите и удерживайте кнопку до загорания (не короткого мигания) светодиода. Время горения светодиода примерно 1-1,5 сек.  После успешной регистрации радиодатчик появится в списке зарегистрированных и будет отображаться в web-сервисе. При необходимости повторите операцию регистрации.</w:t>
      </w:r>
    </w:p>
    <w:p w:rsidR="00000000" w:rsidDel="00000000" w:rsidP="00000000" w:rsidRDefault="00000000" w:rsidRPr="00000000" w14:paraId="000002EA">
      <w:pPr>
        <w:numPr>
          <w:ilvl w:val="0"/>
          <w:numId w:val="14"/>
        </w:numPr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После появления информации от всех регистрируемых датчиков, нажмите кнопку «</w:t>
      </w:r>
      <w:r w:rsidDel="00000000" w:rsidR="00000000" w:rsidRPr="00000000">
        <w:rPr>
          <w:b w:val="1"/>
          <w:sz w:val="22"/>
          <w:szCs w:val="22"/>
          <w:rtl w:val="0"/>
        </w:rPr>
        <w:t xml:space="preserve">Сохранить</w:t>
      </w:r>
      <w:r w:rsidDel="00000000" w:rsidR="00000000" w:rsidRPr="00000000">
        <w:rPr>
          <w:sz w:val="22"/>
          <w:szCs w:val="22"/>
          <w:rtl w:val="0"/>
        </w:rPr>
        <w:t xml:space="preserve">».</w:t>
      </w:r>
    </w:p>
    <w:p w:rsidR="00000000" w:rsidDel="00000000" w:rsidP="00000000" w:rsidRDefault="00000000" w:rsidRPr="00000000" w14:paraId="000002EB">
      <w:pPr>
        <w:pStyle w:val="Heading3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pStyle w:val="Heading3"/>
        <w:shd w:fill="ffffff" w:val="clear"/>
        <w:spacing w:after="0" w:before="0" w:lineRule="auto"/>
        <w:ind w:left="0"/>
        <w:jc w:val="both"/>
        <w:rPr>
          <w:rFonts w:ascii="Times New Roman" w:cs="Times New Roman" w:eastAsia="Times New Roman" w:hAnsi="Times New Roman"/>
          <w:b w:val="0"/>
          <w:color w:val="0070c0"/>
          <w:sz w:val="28"/>
          <w:szCs w:val="28"/>
        </w:rPr>
      </w:pPr>
      <w:bookmarkStart w:colFirst="0" w:colLast="0" w:name="_heading=h.4i7ojhp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0"/>
          <w:color w:val="c00000"/>
          <w:sz w:val="28"/>
          <w:szCs w:val="28"/>
          <w:rtl w:val="0"/>
        </w:rPr>
        <w:t xml:space="preserve">Назначение датчиков для терморегулирования (управления котлом)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Style w:val="Heading3"/>
        <w:numPr>
          <w:ilvl w:val="2"/>
          <w:numId w:val="8"/>
        </w:numPr>
        <w:shd w:fill="ffffff" w:val="clear"/>
        <w:spacing w:after="0" w:before="0" w:lineRule="auto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19"/>
      </w:sdtPr>
      <w:sdtContent>
        <w:p w:rsidR="00000000" w:rsidDel="00000000" w:rsidP="00000000" w:rsidRDefault="00000000" w:rsidRPr="00000000" w14:paraId="000002EE">
          <w:pPr>
            <w:pStyle w:val="Heading3"/>
            <w:numPr>
              <w:ilvl w:val="2"/>
              <w:numId w:val="8"/>
            </w:numPr>
            <w:shd w:fill="ffffff" w:val="clear"/>
            <w:spacing w:after="0" w:before="0" w:lineRule="auto"/>
            <w:ind w:left="0"/>
            <w:jc w:val="both"/>
            <w:rPr>
              <w:b w:val="1"/>
              <w:color w:val="0070c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70c0"/>
              <w:sz w:val="24"/>
              <w:szCs w:val="24"/>
              <w:rtl w:val="0"/>
            </w:rPr>
            <w:t xml:space="preserve">Назначение датчиков для терморегулирования выполняется через настройку «Датчики температуры»</w:t>
          </w:r>
        </w:p>
      </w:sdtContent>
    </w:sdt>
    <w:p w:rsidR="00000000" w:rsidDel="00000000" w:rsidP="00000000" w:rsidRDefault="00000000" w:rsidRPr="00000000" w14:paraId="000002EF">
      <w:pPr>
        <w:pStyle w:val="Heading3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Возможны </w:t>
      </w:r>
      <w:r w:rsidDel="00000000" w:rsidR="00000000" w:rsidRPr="00000000">
        <w:rPr>
          <w:b w:val="1"/>
          <w:sz w:val="22"/>
          <w:szCs w:val="22"/>
          <w:rtl w:val="0"/>
        </w:rPr>
        <w:t xml:space="preserve">пять</w:t>
      </w:r>
      <w:r w:rsidDel="00000000" w:rsidR="00000000" w:rsidRPr="00000000">
        <w:rPr>
          <w:sz w:val="22"/>
          <w:szCs w:val="22"/>
          <w:rtl w:val="0"/>
        </w:rPr>
        <w:t xml:space="preserve"> вариантов терморегулирования, которые отличаются способом подключения контроллера к котлу (Релейное или Цифровое) и количеством назначаемых для контроля датчиков температуры.</w:t>
      </w:r>
    </w:p>
    <w:p w:rsidR="00000000" w:rsidDel="00000000" w:rsidP="00000000" w:rsidRDefault="00000000" w:rsidRPr="00000000" w14:paraId="000002F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numPr>
          <w:ilvl w:val="0"/>
          <w:numId w:val="1"/>
        </w:numPr>
        <w:ind w:left="720" w:hanging="360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Терморегулирования по воздуху в релейном режиме</w:t>
      </w:r>
    </w:p>
    <w:p w:rsidR="00000000" w:rsidDel="00000000" w:rsidP="00000000" w:rsidRDefault="00000000" w:rsidRPr="00000000" w14:paraId="000002F3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44"/>
        <w:gridCol w:w="5441"/>
        <w:tblGridChange w:id="0">
          <w:tblGrid>
            <w:gridCol w:w="5644"/>
            <w:gridCol w:w="544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4">
            <w:pPr>
              <w:jc w:val="center"/>
              <w:rPr>
                <w:color w:val="0070c0"/>
                <w:sz w:val="22"/>
                <w:szCs w:val="22"/>
              </w:rPr>
            </w:pPr>
            <w:bookmarkStart w:colFirst="0" w:colLast="0" w:name="_heading=h.2xcytpi" w:id="36"/>
            <w:bookmarkEnd w:id="36"/>
            <w:r w:rsidDel="00000000" w:rsidR="00000000" w:rsidRPr="00000000">
              <w:rPr>
                <w:b w:val="1"/>
                <w:sz w:val="22"/>
                <w:szCs w:val="22"/>
              </w:rPr>
              <w:drawing>
                <wp:inline distB="0" distT="0" distL="0" distR="0">
                  <wp:extent cx="3065145" cy="2652360"/>
                  <wp:effectExtent b="0" l="0" r="0" t="0"/>
                  <wp:docPr descr="По воздуху" id="149" name="image13.jpg"/>
                  <a:graphic>
                    <a:graphicData uri="http://schemas.openxmlformats.org/drawingml/2006/picture">
                      <pic:pic>
                        <pic:nvPicPr>
                          <pic:cNvPr descr="По воздуху" id="0" name="image13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145" cy="2652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Регулирование производится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 показаниям датчика температуры воздуха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установленного внутри помещения.</w:t>
            </w:r>
          </w:p>
          <w:p w:rsidR="00000000" w:rsidDel="00000000" w:rsidP="00000000" w:rsidRDefault="00000000" w:rsidRPr="00000000" w14:paraId="000002F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Контроллер при этом управляет котлом отопления таким образом, чтобы поддерживать заданную режимом работы температуру воздуха в помещении </w:t>
            </w:r>
          </w:p>
          <w:p w:rsidR="00000000" w:rsidDel="00000000" w:rsidP="00000000" w:rsidRDefault="00000000" w:rsidRPr="00000000" w14:paraId="000002F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Температура теплоносителя при этом ограничивается максимальным и минимальным значением, установленным настройками котла. </w:t>
            </w:r>
          </w:p>
          <w:p w:rsidR="00000000" w:rsidDel="00000000" w:rsidP="00000000" w:rsidRDefault="00000000" w:rsidRPr="00000000" w14:paraId="000002F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C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numPr>
          <w:ilvl w:val="0"/>
          <w:numId w:val="1"/>
        </w:numPr>
        <w:ind w:left="720" w:hanging="360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Терморегулирования по теплоносителю в релейном режиме</w:t>
      </w:r>
    </w:p>
    <w:p w:rsidR="00000000" w:rsidDel="00000000" w:rsidP="00000000" w:rsidRDefault="00000000" w:rsidRPr="00000000" w14:paraId="000002FE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1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40"/>
        <w:gridCol w:w="5445"/>
        <w:tblGridChange w:id="0">
          <w:tblGrid>
            <w:gridCol w:w="5640"/>
            <w:gridCol w:w="544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2FF">
            <w:pPr>
              <w:jc w:val="center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</w:rPr>
              <w:drawing>
                <wp:inline distB="0" distT="0" distL="0" distR="0">
                  <wp:extent cx="3041332" cy="2546232"/>
                  <wp:effectExtent b="0" l="0" r="0" t="0"/>
                  <wp:docPr descr="Теплоноситель" id="171" name="image30.jpg"/>
                  <a:graphic>
                    <a:graphicData uri="http://schemas.openxmlformats.org/drawingml/2006/picture">
                      <pic:pic>
                        <pic:nvPicPr>
                          <pic:cNvPr descr="Теплоноситель" id="0" name="image30.jp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332" cy="2546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Регулирование производится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 показаниям датчика теплоносителя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физически установленного на трубу подачи теплоносителя в систему отопления (на выходе котла).</w:t>
            </w:r>
          </w:p>
          <w:p w:rsidR="00000000" w:rsidDel="00000000" w:rsidP="00000000" w:rsidRDefault="00000000" w:rsidRPr="00000000" w14:paraId="0000030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Контроллер при этом управляет котлом отопления таким образом, чтобы поддерживать заданную режимом работы температуру теплоносителя. </w:t>
            </w:r>
          </w:p>
          <w:p w:rsidR="00000000" w:rsidDel="00000000" w:rsidP="00000000" w:rsidRDefault="00000000" w:rsidRPr="00000000" w14:paraId="0000030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Температура теплоносителя при этом ограничивается максимальным и минимальным значением, установленным настройками котла. </w:t>
            </w:r>
          </w:p>
          <w:p w:rsidR="00000000" w:rsidDel="00000000" w:rsidP="00000000" w:rsidRDefault="00000000" w:rsidRPr="00000000" w14:paraId="00000305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Перечисленные выше варианты терморегулирования имеют ярко выраженные фазы нагрева и остывания теплоносителя. Это заметно по при нахождении рядом с радиатором системы отопления. </w:t>
      </w:r>
    </w:p>
    <w:p w:rsidR="00000000" w:rsidDel="00000000" w:rsidP="00000000" w:rsidRDefault="00000000" w:rsidRPr="00000000" w14:paraId="000003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более плавного регулирования и меньших колебаний температуры теплоносителя при релейном управлении котлом предназначен вариант:</w:t>
      </w:r>
    </w:p>
    <w:p w:rsidR="00000000" w:rsidDel="00000000" w:rsidP="00000000" w:rsidRDefault="00000000" w:rsidRPr="00000000" w14:paraId="0000030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numPr>
          <w:ilvl w:val="0"/>
          <w:numId w:val="1"/>
        </w:numPr>
        <w:ind w:left="720" w:hanging="360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Терморегулирования по теплоносителю в релейном режиме с ПИД-регулятором</w:t>
      </w:r>
    </w:p>
    <w:p w:rsidR="00000000" w:rsidDel="00000000" w:rsidP="00000000" w:rsidRDefault="00000000" w:rsidRPr="00000000" w14:paraId="0000030C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68"/>
        <w:gridCol w:w="5617"/>
        <w:tblGridChange w:id="0">
          <w:tblGrid>
            <w:gridCol w:w="5468"/>
            <w:gridCol w:w="561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D">
            <w:pPr>
              <w:jc w:val="center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3343275" cy="2819400"/>
                  <wp:effectExtent b="0" l="0" r="0" t="0"/>
                  <wp:docPr descr="ПИД" id="164" name="image38.jpg"/>
                  <a:graphic>
                    <a:graphicData uri="http://schemas.openxmlformats.org/drawingml/2006/picture">
                      <pic:pic>
                        <pic:nvPicPr>
                          <pic:cNvPr descr="ПИД" id="0" name="image38.jp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819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Регулирование производится по 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РАСЧЕТНОЙ ТЕМПЕРАТУРЕ ТЕПЛОНОСИТЕЛЯ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обеспечивающей заданную температуру воздуха в помещении.</w:t>
            </w:r>
          </w:p>
          <w:p w:rsidR="00000000" w:rsidDel="00000000" w:rsidP="00000000" w:rsidRDefault="00000000" w:rsidRPr="00000000" w14:paraId="0000030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Контролируются датчик температуры воздуха и датчик температуры теплоносителя.</w:t>
            </w:r>
          </w:p>
          <w:p w:rsidR="00000000" w:rsidDel="00000000" w:rsidP="00000000" w:rsidRDefault="00000000" w:rsidRPr="00000000" w14:paraId="00000311">
            <w:pPr>
              <w:spacing w:after="280" w:before="28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Контроллер анализирует скорость изменения текущей температуры в помещении относительно заданной режимом, и включает или выключает котел по </w:t>
            </w: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расчётной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температуре теплоносителя.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Диапазон регулирование ограничивается порогами температуры теплоносителя, заданными настройками сервиса. </w:t>
            </w:r>
          </w:p>
          <w:p w:rsidR="00000000" w:rsidDel="00000000" w:rsidP="00000000" w:rsidRDefault="00000000" w:rsidRPr="00000000" w14:paraId="00000313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15876</wp:posOffset>
                  </wp:positionH>
                  <wp:positionV relativeFrom="paragraph">
                    <wp:posOffset>237490</wp:posOffset>
                  </wp:positionV>
                  <wp:extent cx="3437890" cy="2750820"/>
                  <wp:effectExtent b="0" l="0" r="0" t="0"/>
                  <wp:wrapSquare wrapText="bothSides" distB="0" distT="0" distL="114300" distR="114300"/>
                  <wp:docPr descr="C:\Users\nosov\Desktop\Контроллеры и Термостаты\Презентации\Изображения для презентаций\ПИД 2.jpg" id="201" name="image74.jpg"/>
                  <a:graphic>
                    <a:graphicData uri="http://schemas.openxmlformats.org/drawingml/2006/picture">
                      <pic:pic>
                        <pic:nvPicPr>
                          <pic:cNvPr descr="C:\Users\nosov\Desktop\Контроллеры и Термостаты\Презентации\Изображения для презентаций\ПИД 2.jpg" id="0" name="image74.jp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890" cy="2750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316">
            <w:pPr>
              <w:spacing w:after="280" w:before="28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spacing w:after="280" w:before="28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 использовании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режима регулирования по теплоносителю (ПИД)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достигается более точное поддержание заданной температуры в помещении и более ровная температура теплоносителя в батареях. </w:t>
            </w:r>
          </w:p>
          <w:p w:rsidR="00000000" w:rsidDel="00000000" w:rsidP="00000000" w:rsidRDefault="00000000" w:rsidRPr="00000000" w14:paraId="00000318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Выход котла, управляемого таким образом, в рабочий режим работы занимает некоторое время, обычно 2-5 часов.</w:t>
            </w:r>
          </w:p>
          <w:p w:rsidR="00000000" w:rsidDel="00000000" w:rsidP="00000000" w:rsidRDefault="00000000" w:rsidRPr="00000000" w14:paraId="00000319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Обязательно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отрегулируйте время задержки управления котлом и гистерезис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31A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Помните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что гистерезис в этом случае применяется к температуре теплоносителя.</w:t>
            </w:r>
          </w:p>
          <w:p w:rsidR="00000000" w:rsidDel="00000000" w:rsidP="00000000" w:rsidRDefault="00000000" w:rsidRPr="00000000" w14:paraId="0000031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C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numPr>
          <w:ilvl w:val="0"/>
          <w:numId w:val="1"/>
        </w:numPr>
        <w:ind w:left="720" w:hanging="360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Терморегулирования по воздуху в цифровом режиме</w:t>
      </w:r>
    </w:p>
    <w:p w:rsidR="00000000" w:rsidDel="00000000" w:rsidP="00000000" w:rsidRDefault="00000000" w:rsidRPr="00000000" w14:paraId="00000320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3"/>
        <w:gridCol w:w="5562"/>
        <w:tblGridChange w:id="0">
          <w:tblGrid>
            <w:gridCol w:w="5523"/>
            <w:gridCol w:w="556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1">
            <w:pPr>
              <w:jc w:val="center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</w:rPr>
              <w:drawing>
                <wp:inline distB="0" distT="0" distL="0" distR="0">
                  <wp:extent cx="3324225" cy="2876550"/>
                  <wp:effectExtent b="0" l="0" r="0" t="0"/>
                  <wp:docPr descr="По воздуху" id="151" name="image13.jpg"/>
                  <a:graphic>
                    <a:graphicData uri="http://schemas.openxmlformats.org/drawingml/2006/picture">
                      <pic:pic>
                        <pic:nvPicPr>
                          <pic:cNvPr descr="По воздуху" id="0" name="image13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876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Регулирование производится по 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РАСЧЕТНОЙ ТЕМПЕРАТУРЕ ТЕПЛОНОСИТЕЛЯ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обеспечивающей заданную температуру воздуха в помещении.</w:t>
            </w:r>
          </w:p>
          <w:p w:rsidR="00000000" w:rsidDel="00000000" w:rsidP="00000000" w:rsidRDefault="00000000" w:rsidRPr="00000000" w14:paraId="000003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Контролируются датчик температуры воздуха и штатный датчик теплоносителя котла. </w:t>
            </w:r>
          </w:p>
          <w:p w:rsidR="00000000" w:rsidDel="00000000" w:rsidP="00000000" w:rsidRDefault="00000000" w:rsidRPr="00000000" w14:paraId="00000325">
            <w:pPr>
              <w:spacing w:after="280" w:before="28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Контроллер анализирует скорость изменения текущей температуры в помещении относительно заданной режимом, рассчитывает оптимальную для этого температуру теплоносителя и передает ее в котел в качестве заданной для поддержания. Поддерживает эту целевую температуру теплоносителя уже электроника котла, модулируя его мощность. </w:t>
            </w:r>
          </w:p>
          <w:p w:rsidR="00000000" w:rsidDel="00000000" w:rsidP="00000000" w:rsidRDefault="00000000" w:rsidRPr="00000000" w14:paraId="000003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Диапазон регулирования ограничивается порогами температуры теплоносителя, заданными настройками цифровой шины сервиса. </w:t>
            </w:r>
          </w:p>
          <w:p w:rsidR="00000000" w:rsidDel="00000000" w:rsidP="00000000" w:rsidRDefault="00000000" w:rsidRPr="00000000" w14:paraId="00000327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</w:rPr>
              <w:drawing>
                <wp:inline distB="0" distT="0" distL="0" distR="0">
                  <wp:extent cx="3362325" cy="2895600"/>
                  <wp:effectExtent b="0" l="0" r="0" t="0"/>
                  <wp:docPr descr="C:\Users\nosov\Desktop\Контроллеры и Термостаты\Презентации\Изображения для презентаций\ЦШина.jpg" id="136" name="image17.jpg"/>
                  <a:graphic>
                    <a:graphicData uri="http://schemas.openxmlformats.org/drawingml/2006/picture">
                      <pic:pic>
                        <pic:nvPicPr>
                          <pic:cNvPr descr="C:\Users\nosov\Desktop\Контроллеры и Термостаты\Презентации\Изображения для презентаций\ЦШина.jpg" id="0" name="image17.jp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9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numPr>
          <w:ilvl w:val="0"/>
          <w:numId w:val="1"/>
        </w:numPr>
        <w:ind w:left="720" w:hanging="360"/>
        <w:rPr>
          <w:b w:val="1"/>
          <w:color w:val="0070c0"/>
          <w:sz w:val="26"/>
          <w:szCs w:val="26"/>
        </w:rPr>
      </w:pPr>
      <w:r w:rsidDel="00000000" w:rsidR="00000000" w:rsidRPr="00000000">
        <w:rPr>
          <w:b w:val="1"/>
          <w:color w:val="0070c0"/>
          <w:sz w:val="26"/>
          <w:szCs w:val="26"/>
          <w:rtl w:val="0"/>
        </w:rPr>
        <w:t xml:space="preserve">Терморегулирования по теплоносителю в цифровом режиме</w:t>
      </w:r>
    </w:p>
    <w:p w:rsidR="00000000" w:rsidDel="00000000" w:rsidP="00000000" w:rsidRDefault="00000000" w:rsidRPr="00000000" w14:paraId="0000033D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69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55"/>
        <w:gridCol w:w="5656"/>
        <w:gridCol w:w="5656"/>
        <w:tblGridChange w:id="0">
          <w:tblGrid>
            <w:gridCol w:w="5655"/>
            <w:gridCol w:w="5656"/>
            <w:gridCol w:w="565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E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/>
              <w:drawing>
                <wp:inline distB="0" distT="0" distL="0" distR="0">
                  <wp:extent cx="3343275" cy="2847975"/>
                  <wp:effectExtent b="0" l="0" r="0" t="0"/>
                  <wp:docPr descr="Теплоноситель 2" id="219" name="image70.jpg"/>
                  <a:graphic>
                    <a:graphicData uri="http://schemas.openxmlformats.org/drawingml/2006/picture">
                      <pic:pic>
                        <pic:nvPicPr>
                          <pic:cNvPr descr="Теплоноситель 2" id="0" name="image70.jpg"/>
                          <pic:cNvPicPr preferRelativeResize="0"/>
                        </pic:nvPicPr>
                        <pic:blipFill>
                          <a:blip r:embed="rId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84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Выполняется прямое управление работой котла по температуре теплоносителя. </w:t>
            </w:r>
          </w:p>
          <w:p w:rsidR="00000000" w:rsidDel="00000000" w:rsidP="00000000" w:rsidRDefault="00000000" w:rsidRPr="00000000" w14:paraId="0000034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Контролируется только штатный датчик теплоносителя котла. В настройке сервиса датчики не назначаются. </w:t>
            </w:r>
          </w:p>
          <w:p w:rsidR="00000000" w:rsidDel="00000000" w:rsidP="00000000" w:rsidRDefault="00000000" w:rsidRPr="00000000" w14:paraId="00000342">
            <w:pPr>
              <w:spacing w:after="280" w:before="28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Задаваемую целевую температуру контроллер передает в котел. Поддерживает эту целевую температуру теплоносителя уже электроника котла, модулируя его мощность. </w:t>
            </w:r>
          </w:p>
          <w:p w:rsidR="00000000" w:rsidDel="00000000" w:rsidP="00000000" w:rsidRDefault="00000000" w:rsidRPr="00000000" w14:paraId="000003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Диапазон регулирования ограничивается порогами температуры теплоносителя, заданными настройками цифровой шины сервиса.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42546</wp:posOffset>
                  </wp:positionH>
                  <wp:positionV relativeFrom="paragraph">
                    <wp:posOffset>666115</wp:posOffset>
                  </wp:positionV>
                  <wp:extent cx="3255010" cy="2801620"/>
                  <wp:effectExtent b="0" l="0" r="0" t="0"/>
                  <wp:wrapSquare wrapText="bothSides" distB="0" distT="0" distL="114300" distR="114300"/>
                  <wp:docPr descr="C:\Users\nosov\Desktop\Контроллеры и Термостаты\Презентации\Изображения для презентаций\ЦШина.jpg" id="144" name="image17.jpg"/>
                  <a:graphic>
                    <a:graphicData uri="http://schemas.openxmlformats.org/drawingml/2006/picture">
                      <pic:pic>
                        <pic:nvPicPr>
                          <pic:cNvPr descr="C:\Users\nosov\Desktop\Контроллеры и Термостаты\Презентации\Изображения для презентаций\ЦШина.jpg" id="0" name="image17.jp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010" cy="2801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3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46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34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«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Улица</w:t>
      </w:r>
      <w:r w:rsidDel="00000000" w:rsidR="00000000" w:rsidRPr="00000000">
        <w:rPr>
          <w:sz w:val="22"/>
          <w:szCs w:val="22"/>
          <w:rtl w:val="0"/>
        </w:rPr>
        <w:t xml:space="preserve">» предназначена для контроля температуры воздуха на улице. Его показания можно использовать просто для мониторинга, а также для реализации любого из приведенных выше способов терморегулирования в погодозависимом режиме (</w:t>
      </w:r>
      <w:r w:rsidDel="00000000" w:rsidR="00000000" w:rsidRPr="00000000">
        <w:rPr>
          <w:i w:val="1"/>
          <w:sz w:val="22"/>
          <w:szCs w:val="22"/>
          <w:rtl w:val="0"/>
        </w:rPr>
        <w:t xml:space="preserve">Подробнее в разделе Настройка управления котлом в погодозависимом режиме, стр.29</w:t>
      </w:r>
      <w:r w:rsidDel="00000000" w:rsidR="00000000" w:rsidRPr="00000000">
        <w:rPr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34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качестве датчика улицы можно применять проводной датчик температуры в металлической гильзе, беспроводной радиоканальный датчик или штатный датчик котла (только при управлении по цифровой шине), а также есть возможность использовать информацию с погодного сервера (</w:t>
      </w:r>
      <w:r w:rsidDel="00000000" w:rsidR="00000000" w:rsidRPr="00000000">
        <w:rPr>
          <w:i w:val="1"/>
          <w:sz w:val="22"/>
          <w:szCs w:val="22"/>
          <w:rtl w:val="0"/>
        </w:rPr>
        <w:t xml:space="preserve">Подробнее в разделе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Настройка работы контроллера / Общие стр.21</w:t>
      </w:r>
      <w:r w:rsidDel="00000000" w:rsidR="00000000" w:rsidRPr="00000000">
        <w:rPr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34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</w:t>
      </w:r>
    </w:p>
    <w:p w:rsidR="00000000" w:rsidDel="00000000" w:rsidP="00000000" w:rsidRDefault="00000000" w:rsidRPr="00000000" w14:paraId="0000034D">
      <w:pPr>
        <w:numPr>
          <w:ilvl w:val="0"/>
          <w:numId w:val="8"/>
        </w:numPr>
        <w:shd w:fill="ffffff" w:val="clear"/>
        <w:ind w:left="432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jc w:val="both"/>
        <w:rPr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Способы подключения контроллера к котлу отопления </w:t>
      </w:r>
    </w:p>
    <w:p w:rsidR="00000000" w:rsidDel="00000000" w:rsidP="00000000" w:rsidRDefault="00000000" w:rsidRPr="00000000" w14:paraId="0000035A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b w:val="1"/>
          <w:color w:val="c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B">
      <w:pPr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Возможны 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два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варианта подключения контроллера к котлу отопления, отличающиеся выбранным способом управления котлом:  </w:t>
      </w:r>
    </w:p>
    <w:p w:rsidR="00000000" w:rsidDel="00000000" w:rsidP="00000000" w:rsidRDefault="00000000" w:rsidRPr="00000000" w14:paraId="0000035C">
      <w:pPr>
        <w:rPr>
          <w:color w:val="ff0000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1. Релейное управление</w:t>
      </w:r>
    </w:p>
    <w:p w:rsidR="00000000" w:rsidDel="00000000" w:rsidP="00000000" w:rsidRDefault="00000000" w:rsidRPr="00000000" w14:paraId="0000035D">
      <w:pPr>
        <w:spacing w:line="276" w:lineRule="auto"/>
        <w:jc w:val="both"/>
        <w:rPr>
          <w:b w:val="1"/>
          <w:color w:val="0070c0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t xml:space="preserve">Котел при таком управлении полностью включается или полностью выключается, поддерживая заданную температуру, которая контролируется датчиком температуры из комплекта поставки контроллера ZONT.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shd w:fill="ffffff" w:val="clear"/>
        <w:jc w:val="both"/>
        <w:rPr/>
      </w:pPr>
      <w:bookmarkStart w:colFirst="0" w:colLast="0" w:name="_heading=h.1ci93xb" w:id="37"/>
      <w:bookmarkEnd w:id="37"/>
      <w:r w:rsidDel="00000000" w:rsidR="00000000" w:rsidRPr="00000000">
        <w:rPr>
          <w:sz w:val="22"/>
          <w:szCs w:val="22"/>
          <w:rtl w:val="0"/>
        </w:rPr>
        <w:t xml:space="preserve">Для включения и выключения котла при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Релейном управлении</w:t>
      </w:r>
      <w:r w:rsidDel="00000000" w:rsidR="00000000" w:rsidRPr="00000000">
        <w:rPr>
          <w:sz w:val="22"/>
          <w:szCs w:val="22"/>
          <w:rtl w:val="0"/>
        </w:rPr>
        <w:t xml:space="preserve"> у контроллера предназначен релейный выход.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b w:val="1"/>
          <w:color w:val="0070c0"/>
          <w:sz w:val="28"/>
          <w:szCs w:val="28"/>
          <w:rtl w:val="0"/>
        </w:rPr>
        <w:t xml:space="preserve">1</w:t>
      </w:r>
      <w:r w:rsidDel="00000000" w:rsidR="00000000" w:rsidRPr="00000000">
        <w:rPr>
          <w:sz w:val="22"/>
          <w:szCs w:val="22"/>
          <w:rtl w:val="0"/>
        </w:rPr>
        <w:t xml:space="preserve">- «Общий контакт», </w:t>
      </w:r>
      <w:r w:rsidDel="00000000" w:rsidR="00000000" w:rsidRPr="00000000">
        <w:rPr>
          <w:b w:val="1"/>
          <w:color w:val="0070c0"/>
          <w:sz w:val="28"/>
          <w:szCs w:val="28"/>
          <w:rtl w:val="0"/>
        </w:rPr>
        <w:t xml:space="preserve">2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– «Нормально замкнутый контакт»,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color w:val="0070c0"/>
          <w:sz w:val="28"/>
          <w:szCs w:val="28"/>
          <w:rtl w:val="0"/>
        </w:rPr>
        <w:t xml:space="preserve">3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– «Нормально разомкнутый контакт».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shd w:fill="ffffff" w:val="clear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В документации на котел, найдите разъем для комнатного термостата. Скорее всего, на нем будет перемычка. Чтобы убедиться, что это те самые клеммы, попробуйте убрать перемычку – котел должен выключиться. При возвращении перемычки на место – котел должен включиться. </w:t>
      </w:r>
    </w:p>
    <w:p w:rsidR="00000000" w:rsidDel="00000000" w:rsidP="00000000" w:rsidRDefault="00000000" w:rsidRPr="00000000" w14:paraId="00000364">
      <w:pPr>
        <w:shd w:fill="ffffff" w:val="clear"/>
        <w:jc w:val="both"/>
        <w:rPr>
          <w:i w:val="1"/>
          <w:sz w:val="22"/>
          <w:szCs w:val="22"/>
        </w:rPr>
      </w:pPr>
      <w:bookmarkStart w:colFirst="0" w:colLast="0" w:name="_heading=h.3whwml4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shd w:fill="ffffff" w:val="clear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В этом случае, когда перемычка есть для подключения используйте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1</w:t>
      </w:r>
      <w:r w:rsidDel="00000000" w:rsidR="00000000" w:rsidRPr="00000000">
        <w:rPr>
          <w:i w:val="1"/>
          <w:sz w:val="22"/>
          <w:szCs w:val="22"/>
          <w:rtl w:val="0"/>
        </w:rPr>
        <w:t xml:space="preserve"> и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2</w:t>
      </w:r>
      <w:r w:rsidDel="00000000" w:rsidR="00000000" w:rsidRPr="00000000">
        <w:rPr>
          <w:i w:val="1"/>
          <w:sz w:val="22"/>
          <w:szCs w:val="22"/>
          <w:rtl w:val="0"/>
        </w:rPr>
        <w:t xml:space="preserve"> контакт релейного выхода.</w:t>
      </w:r>
    </w:p>
    <w:p w:rsidR="00000000" w:rsidDel="00000000" w:rsidP="00000000" w:rsidRDefault="00000000" w:rsidRPr="00000000" w14:paraId="00000366">
      <w:pPr>
        <w:shd w:fill="ffffff" w:val="clear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В случае, когда перемычки нет для подключения используйте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1</w:t>
      </w:r>
      <w:r w:rsidDel="00000000" w:rsidR="00000000" w:rsidRPr="00000000">
        <w:rPr>
          <w:i w:val="1"/>
          <w:sz w:val="22"/>
          <w:szCs w:val="22"/>
          <w:rtl w:val="0"/>
        </w:rPr>
        <w:t xml:space="preserve"> и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3</w:t>
      </w:r>
      <w:r w:rsidDel="00000000" w:rsidR="00000000" w:rsidRPr="00000000">
        <w:rPr>
          <w:i w:val="1"/>
          <w:sz w:val="22"/>
          <w:szCs w:val="22"/>
          <w:rtl w:val="0"/>
        </w:rPr>
        <w:t xml:space="preserve"> контакт релейного выхода.</w:t>
      </w:r>
    </w:p>
    <w:p w:rsidR="00000000" w:rsidDel="00000000" w:rsidP="00000000" w:rsidRDefault="00000000" w:rsidRPr="00000000" w14:paraId="00000367">
      <w:pPr>
        <w:shd w:fill="ffffff" w:val="clear"/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numPr>
          <w:ilvl w:val="0"/>
          <w:numId w:val="5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ind w:left="432"/>
        <w:jc w:val="both"/>
        <w:rPr>
          <w:sz w:val="22"/>
          <w:szCs w:val="22"/>
        </w:rPr>
      </w:pP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Внимание! </w:t>
      </w:r>
      <w:r w:rsidDel="00000000" w:rsidR="00000000" w:rsidRPr="00000000">
        <w:rPr>
          <w:i w:val="1"/>
          <w:sz w:val="22"/>
          <w:szCs w:val="22"/>
          <w:rtl w:val="0"/>
        </w:rPr>
        <w:t xml:space="preserve">На перемычке может быть напряжение 220 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36A">
      <w:pPr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Вариант подключения к котлу с перемычкой на клеммах комнатного термостата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ind w:left="720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ind w:left="720"/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</w:rPr>
        <w:drawing>
          <wp:inline distB="0" distT="0" distL="0" distR="0">
            <wp:extent cx="4095750" cy="2324100"/>
            <wp:effectExtent b="0" l="0" r="0" t="0"/>
            <wp:docPr descr="4" id="180" name="image41.jpg"/>
            <a:graphic>
              <a:graphicData uri="http://schemas.openxmlformats.org/drawingml/2006/picture">
                <pic:pic>
                  <pic:nvPicPr>
                    <pic:cNvPr descr="4" id="0" name="image41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ind w:left="720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Вариант подключения к котлу без перемычки на клеммах комнатного термостата</w:t>
      </w:r>
    </w:p>
    <w:p w:rsidR="00000000" w:rsidDel="00000000" w:rsidP="00000000" w:rsidRDefault="00000000" w:rsidRPr="00000000" w14:paraId="0000036F">
      <w:pPr>
        <w:shd w:fill="ffffff" w:val="clear"/>
        <w:rPr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</w:rPr>
        <w:drawing>
          <wp:inline distB="0" distT="0" distL="0" distR="0">
            <wp:extent cx="4067175" cy="2324100"/>
            <wp:effectExtent b="0" l="0" r="0" t="0"/>
            <wp:docPr descr="4" id="165" name="image33.jpg"/>
            <a:graphic>
              <a:graphicData uri="http://schemas.openxmlformats.org/drawingml/2006/picture">
                <pic:pic>
                  <pic:nvPicPr>
                    <pic:cNvPr descr="4" id="0" name="image33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shd w:fill="ffffff" w:val="clear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shd w:fill="ffffff" w:val="clear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8"/>
          <w:szCs w:val="28"/>
          <w:rtl w:val="0"/>
        </w:rPr>
        <w:t xml:space="preserve">2. Цифровое управление</w:t>
      </w:r>
    </w:p>
    <w:p w:rsidR="00000000" w:rsidDel="00000000" w:rsidP="00000000" w:rsidRDefault="00000000" w:rsidRPr="00000000" w14:paraId="00000372">
      <w:pPr>
        <w:shd w:fill="ffffff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shd w:fill="ffffff" w:val="clear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таком управлении контроллер считывает показания штатного датчика котла, текущую температуру теплоносителя и рассчитывает заданную температуру теплоносителя, оптимальную для поддержания целевой температуры выбранного Режима. Заданная температура теплоносителя в этом случае поддерживается электроникой котла, которая изменяет его мощность.</w:t>
      </w:r>
    </w:p>
    <w:p w:rsidR="00000000" w:rsidDel="00000000" w:rsidP="00000000" w:rsidRDefault="00000000" w:rsidRPr="00000000" w14:paraId="0000037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Цифровое управление</w:t>
      </w:r>
      <w:r w:rsidDel="00000000" w:rsidR="00000000" w:rsidRPr="00000000">
        <w:rPr>
          <w:sz w:val="22"/>
          <w:szCs w:val="22"/>
          <w:rtl w:val="0"/>
        </w:rPr>
        <w:t xml:space="preserve"> применяется, если подключаемый котел поддерживает интерфейс OpenTherm (котлы</w:t>
      </w:r>
      <w:r w:rsidDel="00000000" w:rsidR="00000000" w:rsidRPr="00000000">
        <w:rPr>
          <w:b w:val="1"/>
          <w:sz w:val="22"/>
          <w:szCs w:val="22"/>
          <w:rtl w:val="0"/>
        </w:rPr>
        <w:t xml:space="preserve"> Vaillant) </w:t>
      </w:r>
      <w:r w:rsidDel="00000000" w:rsidR="00000000" w:rsidRPr="00000000">
        <w:rPr>
          <w:sz w:val="22"/>
          <w:szCs w:val="22"/>
          <w:rtl w:val="0"/>
        </w:rPr>
        <w:t xml:space="preserve">или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интерфейс E-BUS</w:t>
      </w:r>
      <w:r w:rsidDel="00000000" w:rsidR="00000000" w:rsidRPr="00000000">
        <w:rPr>
          <w:b w:val="1"/>
          <w:sz w:val="22"/>
          <w:szCs w:val="22"/>
          <w:rtl w:val="0"/>
        </w:rPr>
        <w:t xml:space="preserve"> (</w:t>
      </w:r>
      <w:r w:rsidDel="00000000" w:rsidR="00000000" w:rsidRPr="00000000">
        <w:rPr>
          <w:sz w:val="22"/>
          <w:szCs w:val="22"/>
          <w:rtl w:val="0"/>
        </w:rPr>
        <w:t xml:space="preserve">котлы</w:t>
      </w:r>
      <w:r w:rsidDel="00000000" w:rsidR="00000000" w:rsidRPr="00000000">
        <w:rPr>
          <w:b w:val="1"/>
          <w:sz w:val="22"/>
          <w:szCs w:val="22"/>
          <w:rtl w:val="0"/>
        </w:rPr>
        <w:t xml:space="preserve"> Protherm</w:t>
      </w:r>
      <w:r w:rsidDel="00000000" w:rsidR="00000000" w:rsidRPr="00000000">
        <w:rPr>
          <w:sz w:val="22"/>
          <w:szCs w:val="22"/>
          <w:rtl w:val="0"/>
        </w:rPr>
        <w:t xml:space="preserve">), а также при взаимодействии с котлом</w:t>
      </w:r>
      <w:r w:rsidDel="00000000" w:rsidR="00000000" w:rsidRPr="00000000">
        <w:rPr>
          <w:b w:val="1"/>
          <w:sz w:val="22"/>
          <w:szCs w:val="22"/>
          <w:rtl w:val="0"/>
        </w:rPr>
        <w:t xml:space="preserve"> Navien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375">
      <w:pPr>
        <w:shd w:fill="ffffff" w:val="clear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shd w:fill="ffffff" w:val="clear"/>
        <w:spacing w:line="276" w:lineRule="auto"/>
        <w:jc w:val="both"/>
        <w:rPr>
          <w:sz w:val="22"/>
          <w:szCs w:val="22"/>
        </w:rPr>
      </w:pPr>
      <w:bookmarkStart w:colFirst="0" w:colLast="0" w:name="_heading=h.2bn6wsx" w:id="39"/>
      <w:bookmarkEnd w:id="39"/>
      <w:r w:rsidDel="00000000" w:rsidR="00000000" w:rsidRPr="00000000">
        <w:rPr>
          <w:sz w:val="22"/>
          <w:szCs w:val="22"/>
          <w:rtl w:val="0"/>
        </w:rPr>
        <w:t xml:space="preserve">Для подключения к котлу при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Цифровом управлении</w:t>
      </w:r>
      <w:r w:rsidDel="00000000" w:rsidR="00000000" w:rsidRPr="00000000">
        <w:rPr>
          <w:sz w:val="22"/>
          <w:szCs w:val="22"/>
          <w:rtl w:val="0"/>
        </w:rPr>
        <w:t xml:space="preserve"> у контроллера предназначен Выход </w:t>
      </w:r>
      <w:r w:rsidDel="00000000" w:rsidR="00000000" w:rsidRPr="00000000">
        <w:rPr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sz w:val="22"/>
          <w:szCs w:val="22"/>
          <w:rtl w:val="0"/>
        </w:rPr>
        <w:t xml:space="preserve">, к которому подключается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внешний адаптер цифровой шины</w:t>
      </w:r>
      <w:r w:rsidDel="00000000" w:rsidR="00000000" w:rsidRPr="00000000">
        <w:rPr>
          <w:sz w:val="22"/>
          <w:szCs w:val="22"/>
          <w:rtl w:val="0"/>
        </w:rPr>
        <w:t xml:space="preserve">.  </w:t>
      </w:r>
    </w:p>
    <w:p w:rsidR="00000000" w:rsidDel="00000000" w:rsidP="00000000" w:rsidRDefault="00000000" w:rsidRPr="00000000" w14:paraId="00000377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shd w:fill="ffffff" w:val="clear"/>
        <w:spacing w:after="11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4627880" cy="1979556"/>
            <wp:effectExtent b="0" l="0" r="0" t="0"/>
            <wp:docPr descr="4" id="192" name="image51.jpg"/>
            <a:graphic>
              <a:graphicData uri="http://schemas.openxmlformats.org/drawingml/2006/picture">
                <pic:pic>
                  <pic:nvPicPr>
                    <pic:cNvPr descr="4" id="0" name="image51.jp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1979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i w:val="1"/>
          <w:color w:val="ff0000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</w:p>
    <w:p w:rsidR="00000000" w:rsidDel="00000000" w:rsidP="00000000" w:rsidRDefault="00000000" w:rsidRPr="00000000" w14:paraId="0000037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Для обеспечения обмена данными между Контроллером, Адаптером цифровой шины и Котлом отопления в</w:t>
      </w:r>
    </w:p>
    <w:p w:rsidR="00000000" w:rsidDel="00000000" w:rsidP="00000000" w:rsidRDefault="00000000" w:rsidRPr="00000000" w14:paraId="0000037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настройках термостата нужно обязательно указать вид управляющего устройства для Входа. </w:t>
      </w:r>
    </w:p>
    <w:p w:rsidR="00000000" w:rsidDel="00000000" w:rsidP="00000000" w:rsidRDefault="00000000" w:rsidRPr="00000000" w14:paraId="0000037C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shd w:fill="ffffff" w:val="clear"/>
        <w:jc w:val="both"/>
        <w:rPr/>
      </w:pPr>
      <w:r w:rsidDel="00000000" w:rsidR="00000000" w:rsidRPr="00000000">
        <w:rPr/>
        <w:drawing>
          <wp:inline distB="0" distT="0" distL="0" distR="0">
            <wp:extent cx="6248400" cy="1524000"/>
            <wp:effectExtent b="0" l="0" r="0" t="0"/>
            <wp:docPr id="15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hd w:fill="ffffff" w:val="clear"/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Модели адаптеров</w:t>
      </w:r>
      <w:r w:rsidDel="00000000" w:rsidR="00000000" w:rsidRPr="00000000">
        <w:rPr>
          <w:sz w:val="22"/>
          <w:szCs w:val="22"/>
          <w:rtl w:val="0"/>
        </w:rPr>
        <w:t xml:space="preserve"> предусматривают подключения к разным группам котлов (адаптер в комплект поставки контроллера не входит и приобретается отдельно):</w:t>
      </w:r>
    </w:p>
    <w:tbl>
      <w:tblPr>
        <w:tblStyle w:val="Table21"/>
        <w:tblW w:w="11095.0" w:type="dxa"/>
        <w:jc w:val="left"/>
        <w:tblInd w:w="0.0" w:type="dxa"/>
        <w:tblLayout w:type="fixed"/>
        <w:tblLook w:val="0400"/>
      </w:tblPr>
      <w:tblGrid>
        <w:gridCol w:w="3696"/>
        <w:gridCol w:w="3700"/>
        <w:gridCol w:w="3699"/>
        <w:tblGridChange w:id="0">
          <w:tblGrid>
            <w:gridCol w:w="3696"/>
            <w:gridCol w:w="3700"/>
            <w:gridCol w:w="3699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7F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Адаптер OpenTherm</w:t>
            </w:r>
          </w:p>
          <w:p w:rsidR="00000000" w:rsidDel="00000000" w:rsidP="00000000" w:rsidRDefault="00000000" w:rsidRPr="00000000" w14:paraId="00000381">
            <w:pPr>
              <w:shd w:fill="ffffff" w:val="clear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2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3">
            <w:pPr>
              <w:shd w:fill="ffffff" w:val="clear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Адаптер E-BUS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4">
            <w:pPr>
              <w:shd w:fill="ffffff" w:val="clear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shd w:fill="ffffff" w:val="clear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Адаптер Navien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943100" cy="1943100"/>
                  <wp:effectExtent b="0" l="0" r="0" t="0"/>
                  <wp:docPr descr="ÐÐ´Ð°Ð¿ÑÐµÑ OpenTherm (724)" id="190" name="image55.jpg"/>
                  <a:graphic>
                    <a:graphicData uri="http://schemas.openxmlformats.org/drawingml/2006/picture">
                      <pic:pic>
                        <pic:nvPicPr>
                          <pic:cNvPr descr="ÐÐ´Ð°Ð¿ÑÐµÑ OpenTherm (724)" id="0" name="image55.jp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94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962150" cy="1962150"/>
                  <wp:effectExtent b="0" l="0" r="0" t="0"/>
                  <wp:docPr descr="C:\Users\nosov\Desktop\H-1000\адаптер Е-БУС.jpg" id="224" name="image84.jpg"/>
                  <a:graphic>
                    <a:graphicData uri="http://schemas.openxmlformats.org/drawingml/2006/picture">
                      <pic:pic>
                        <pic:nvPicPr>
                          <pic:cNvPr descr="C:\Users\nosov\Desktop\H-1000\адаптер Е-БУС.jpg" id="0" name="image84.jp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38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1952625" cy="1952625"/>
                  <wp:effectExtent b="0" l="0" r="0" t="0"/>
                  <wp:docPr descr="C:\Users\nosov\Desktop\H-1000\Адаптер Навьен.jpg" id="187" name="image48.jpg"/>
                  <a:graphic>
                    <a:graphicData uri="http://schemas.openxmlformats.org/drawingml/2006/picture">
                      <pic:pic>
                        <pic:nvPicPr>
                          <pic:cNvPr descr="C:\Users\nosov\Desktop\H-1000\Адаптер Навьен.jpg" id="0" name="image48.jp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952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9">
      <w:pPr>
        <w:shd w:fill="ffffff" w:val="clear"/>
        <w:spacing w:after="11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0"/>
      </w:sdtPr>
      <w:sdtContent>
        <w:p w:rsidR="00000000" w:rsidDel="00000000" w:rsidP="00000000" w:rsidRDefault="00000000" w:rsidRPr="00000000" w14:paraId="0000038A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b w:val="1"/>
              <w:i w:val="1"/>
              <w:color w:val="ff0000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</w:t>
          </w:r>
        </w:p>
      </w:sdtContent>
    </w:sdt>
    <w:p w:rsidR="00000000" w:rsidDel="00000000" w:rsidP="00000000" w:rsidRDefault="00000000" w:rsidRPr="00000000" w14:paraId="0000038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11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При цифровом управлении рекомендуется сервисными настройками котла установить максимальное значение для температуры теплоносителя и ГВС, а также мощности (модуляции).</w:t>
      </w:r>
    </w:p>
    <w:p w:rsidR="00000000" w:rsidDel="00000000" w:rsidP="00000000" w:rsidRDefault="00000000" w:rsidRPr="00000000" w14:paraId="0000038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Подключение контроллера к цифровой шине котла позволяет считывать параметры его работы, информацию от штатных датчиков и обеспечивает автоматический контроль его технического состояния. При возникновении неисправности и аварийной остановке котла, контроллер фиксирует и расшифровывает код ошибки и передает информацию для отображения в web-сервисе.</w:t>
      </w:r>
    </w:p>
    <w:p w:rsidR="00000000" w:rsidDel="00000000" w:rsidP="00000000" w:rsidRDefault="00000000" w:rsidRPr="00000000" w14:paraId="0000038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1"/>
      </w:sdtPr>
      <w:sdtContent>
        <w:p w:rsidR="00000000" w:rsidDel="00000000" w:rsidP="00000000" w:rsidRDefault="00000000" w:rsidRPr="00000000" w14:paraId="0000038F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i w:val="1"/>
              <w:color w:val="ff0000"/>
              <w:sz w:val="22"/>
              <w:szCs w:val="22"/>
            </w:rPr>
          </w:pPr>
          <w:bookmarkStart w:colFirst="0" w:colLast="0" w:name="_heading=h.qsh70q" w:id="40"/>
          <w:bookmarkEnd w:id="40"/>
          <w:r w:rsidDel="00000000" w:rsidR="00000000" w:rsidRPr="00000000">
            <w:rPr>
              <w:i w:val="1"/>
              <w:color w:val="ff0000"/>
              <w:sz w:val="22"/>
              <w:szCs w:val="22"/>
              <w:rtl w:val="0"/>
            </w:rPr>
            <w:t xml:space="preserve">Внимание!</w:t>
          </w:r>
        </w:p>
      </w:sdtContent>
    </w:sdt>
    <w:p w:rsidR="00000000" w:rsidDel="00000000" w:rsidP="00000000" w:rsidRDefault="00000000" w:rsidRPr="00000000" w14:paraId="0000039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11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Контроллер при подключении по цифровой шине полностью переключает управление котлом на себя, таким образом органы управления котлом (кнопки и ручки) перестают функционировать!</w:t>
      </w:r>
    </w:p>
    <w:p w:rsidR="00000000" w:rsidDel="00000000" w:rsidP="00000000" w:rsidRDefault="00000000" w:rsidRPr="00000000" w14:paraId="0000039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Сброс “Аварии” и изменение настроек котла возможны только после отключения соединения по цифровой шине между котлом и прибором ZONT и восстановлении перемычки на клеммах комнатного термостата (если таковая снималась)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2"/>
      </w:sdtPr>
      <w:sdtContent>
        <w:p w:rsidR="00000000" w:rsidDel="00000000" w:rsidP="00000000" w:rsidRDefault="00000000" w:rsidRPr="00000000" w14:paraId="00000393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Порядок действий при подключении контроллера к котлу через адаптер цифровой шины:</w:t>
          </w:r>
        </w:p>
      </w:sdtContent>
    </w:sdt>
    <w:p w:rsidR="00000000" w:rsidDel="00000000" w:rsidP="00000000" w:rsidRDefault="00000000" w:rsidRPr="00000000" w14:paraId="00000394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отключить котел от электросети</w:t>
      </w:r>
    </w:p>
    <w:p w:rsidR="00000000" w:rsidDel="00000000" w:rsidP="00000000" w:rsidRDefault="00000000" w:rsidRPr="00000000" w14:paraId="0000039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если штатно установлена, то удалить перемычку с контактов для комнатного термостата</w:t>
      </w:r>
    </w:p>
    <w:p w:rsidR="00000000" w:rsidDel="00000000" w:rsidP="00000000" w:rsidRDefault="00000000" w:rsidRPr="00000000" w14:paraId="0000039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подключить адаптер цифровой шины к контроллеру и котлу (полярность подключения к котлу значения не имеет)</w:t>
      </w:r>
    </w:p>
    <w:p w:rsidR="00000000" w:rsidDel="00000000" w:rsidP="00000000" w:rsidRDefault="00000000" w:rsidRPr="00000000" w14:paraId="0000039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последовательно включить напряжение питания – сначала контроллер, потом котел</w:t>
      </w:r>
    </w:p>
    <w:p w:rsidR="00000000" w:rsidDel="00000000" w:rsidP="00000000" w:rsidRDefault="00000000" w:rsidRPr="00000000" w14:paraId="0000039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включить в настройках web-сервиса (мобильном приложении) управление по цифровой шине.</w:t>
      </w:r>
    </w:p>
    <w:p w:rsidR="00000000" w:rsidDel="00000000" w:rsidP="00000000" w:rsidRDefault="00000000" w:rsidRPr="00000000" w14:paraId="0000039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3"/>
      </w:sdtPr>
      <w:sdtContent>
        <w:p w:rsidR="00000000" w:rsidDel="00000000" w:rsidP="00000000" w:rsidRDefault="00000000" w:rsidRPr="00000000" w14:paraId="0000039B">
          <w:pPr>
            <w:jc w:val="both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При отключении контроллера и адаптера от котла необходимо:</w:t>
          </w:r>
        </w:p>
      </w:sdtContent>
    </w:sdt>
    <w:p w:rsidR="00000000" w:rsidDel="00000000" w:rsidP="00000000" w:rsidRDefault="00000000" w:rsidRPr="00000000" w14:paraId="0000039C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выключить котел командой от контроллера</w:t>
      </w:r>
    </w:p>
    <w:p w:rsidR="00000000" w:rsidDel="00000000" w:rsidP="00000000" w:rsidRDefault="00000000" w:rsidRPr="00000000" w14:paraId="0000039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отключить котел от электросети</w:t>
      </w:r>
    </w:p>
    <w:p w:rsidR="00000000" w:rsidDel="00000000" w:rsidP="00000000" w:rsidRDefault="00000000" w:rsidRPr="00000000" w14:paraId="0000039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отключить контроллер</w:t>
      </w:r>
    </w:p>
    <w:p w:rsidR="00000000" w:rsidDel="00000000" w:rsidP="00000000" w:rsidRDefault="00000000" w:rsidRPr="00000000" w14:paraId="000003A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отключить адаптер цифровой шины от котла и при необходимости установить перемычку на клеммы комнатного термостата.</w:t>
      </w:r>
    </w:p>
    <w:p w:rsidR="00000000" w:rsidDel="00000000" w:rsidP="00000000" w:rsidRDefault="00000000" w:rsidRPr="00000000" w14:paraId="000003A1">
      <w:pPr>
        <w:shd w:fill="ffffff" w:val="clear"/>
        <w:spacing w:after="11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4"/>
      </w:sdtPr>
      <w:sdtContent>
        <w:p w:rsidR="00000000" w:rsidDel="00000000" w:rsidP="00000000" w:rsidRDefault="00000000" w:rsidRPr="00000000" w14:paraId="000003A2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b w:val="1"/>
              <w:i w:val="1"/>
              <w:color w:val="ff0000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</w:t>
          </w:r>
        </w:p>
      </w:sdtContent>
    </w:sdt>
    <w:p w:rsidR="00000000" w:rsidDel="00000000" w:rsidP="00000000" w:rsidRDefault="00000000" w:rsidRPr="00000000" w14:paraId="000003A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11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При несоблюдении порядка отключения возможно появление ошибки котла!</w:t>
      </w:r>
    </w:p>
    <w:p w:rsidR="00000000" w:rsidDel="00000000" w:rsidP="00000000" w:rsidRDefault="00000000" w:rsidRPr="00000000" w14:paraId="000003A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shd w:fill="ffffff" w:val="clear"/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shd w:fill="ffffff" w:val="clear"/>
        <w:jc w:val="both"/>
        <w:rPr>
          <w:color w:val="ff0000"/>
          <w:sz w:val="26"/>
          <w:szCs w:val="26"/>
        </w:rPr>
      </w:pPr>
      <w:bookmarkStart w:colFirst="0" w:colLast="0" w:name="_heading=h.3as4poj" w:id="41"/>
      <w:bookmarkEnd w:id="41"/>
      <w:r w:rsidDel="00000000" w:rsidR="00000000" w:rsidRPr="00000000">
        <w:rPr>
          <w:color w:val="ff0000"/>
          <w:sz w:val="26"/>
          <w:szCs w:val="26"/>
          <w:rtl w:val="0"/>
        </w:rPr>
        <w:t xml:space="preserve">Настройки web-сервиса при цифровом управлении котлом </w:t>
      </w:r>
    </w:p>
    <w:p w:rsidR="00000000" w:rsidDel="00000000" w:rsidP="00000000" w:rsidRDefault="00000000" w:rsidRPr="00000000" w14:paraId="000003B9">
      <w:pPr>
        <w:jc w:val="both"/>
        <w:rPr>
          <w:b w:val="1"/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подключении контроллера к котлу по цифровой шине необходимо в одноименной настройке web-сервиса включить этот вид управления и выполнить следующие настройки:</w:t>
      </w:r>
    </w:p>
    <w:p w:rsidR="00000000" w:rsidDel="00000000" w:rsidP="00000000" w:rsidRDefault="00000000" w:rsidRPr="00000000" w14:paraId="000003B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3228975" cy="6660515"/>
            <wp:effectExtent b="0" l="0" r="0" t="0"/>
            <wp:wrapSquare wrapText="bothSides" distB="0" distT="0" distL="114300" distR="114300"/>
            <wp:docPr descr="\\192.168.80.5\data\Маркетинг\МикроЛайн\4.png" id="147" name="image7.png"/>
            <a:graphic>
              <a:graphicData uri="http://schemas.openxmlformats.org/drawingml/2006/picture">
                <pic:pic>
                  <pic:nvPicPr>
                    <pic:cNvPr descr="\\192.168.80.5\data\Маркетинг\МикроЛайн\4.png" id="0" name="image7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6660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dt>
      <w:sdtPr>
        <w:tag w:val="goog_rdk_25"/>
      </w:sdtPr>
      <w:sdtContent>
        <w:p w:rsidR="00000000" w:rsidDel="00000000" w:rsidP="00000000" w:rsidRDefault="00000000" w:rsidRPr="00000000" w14:paraId="000003BD">
          <w:pPr>
            <w:rPr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1. Максимальный уровень модуляции в % 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3B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Ограничивает разрешенный сервисными настройками максимальный уровень модуляции котла. </w:t>
      </w:r>
    </w:p>
    <w:p w:rsidR="00000000" w:rsidDel="00000000" w:rsidP="00000000" w:rsidRDefault="00000000" w:rsidRPr="00000000" w14:paraId="000003B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Например, если настройкой котла установлена модуляция 50%, то диапазон регулирования модуляции сервисом будет лежать в границах от 0 до 50%.</w:t>
      </w:r>
    </w:p>
    <w:p w:rsidR="00000000" w:rsidDel="00000000" w:rsidP="00000000" w:rsidRDefault="00000000" w:rsidRPr="00000000" w14:paraId="000003C0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6"/>
      </w:sdtPr>
      <w:sdtContent>
        <w:p w:rsidR="00000000" w:rsidDel="00000000" w:rsidP="00000000" w:rsidRDefault="00000000" w:rsidRPr="00000000" w14:paraId="000003C1">
          <w:pPr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2. Включить контур отопления</w:t>
          </w:r>
        </w:p>
      </w:sdtContent>
    </w:sdt>
    <w:p w:rsidR="00000000" w:rsidDel="00000000" w:rsidP="00000000" w:rsidRDefault="00000000" w:rsidRPr="00000000" w14:paraId="000003C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Включает алгоритм расчета целевой температуры теплоносителя для управления работой котла. </w:t>
      </w:r>
    </w:p>
    <w:p w:rsidR="00000000" w:rsidDel="00000000" w:rsidP="00000000" w:rsidRDefault="00000000" w:rsidRPr="00000000" w14:paraId="000003C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Целевая температура может быть рассчитана только в заданном диапазоне.</w:t>
      </w:r>
    </w:p>
    <w:p w:rsidR="00000000" w:rsidDel="00000000" w:rsidP="00000000" w:rsidRDefault="00000000" w:rsidRPr="00000000" w14:paraId="000003C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Значения минимальной и максимальной температуры теплоносителя могут быть указаны только в пределах допустимых значений, разрешенных сервисными настройками котла.</w:t>
      </w:r>
    </w:p>
    <w:p w:rsidR="00000000" w:rsidDel="00000000" w:rsidP="00000000" w:rsidRDefault="00000000" w:rsidRPr="00000000" w14:paraId="000003C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3C7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Включить горячее водоснабжение</w:t>
      </w:r>
    </w:p>
    <w:p w:rsidR="00000000" w:rsidDel="00000000" w:rsidP="00000000" w:rsidRDefault="00000000" w:rsidRPr="00000000" w14:paraId="000003C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Включает алгоритм расчета целевой температуры теплоносителя для управление работой ГВС. </w:t>
      </w:r>
    </w:p>
    <w:p w:rsidR="00000000" w:rsidDel="00000000" w:rsidP="00000000" w:rsidRDefault="00000000" w:rsidRPr="00000000" w14:paraId="000003C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3CB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4. Второй контур</w:t>
      </w:r>
    </w:p>
    <w:p w:rsidR="00000000" w:rsidDel="00000000" w:rsidP="00000000" w:rsidRDefault="00000000" w:rsidRPr="00000000" w14:paraId="000003C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Опция необходимая для включения управление ГВС на некоторых моделях котлов (см. примечания к настройке).</w:t>
      </w:r>
    </w:p>
    <w:p w:rsidR="00000000" w:rsidDel="00000000" w:rsidP="00000000" w:rsidRDefault="00000000" w:rsidRPr="00000000" w14:paraId="000003C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7"/>
      </w:sdtPr>
      <w:sdtContent>
        <w:p w:rsidR="00000000" w:rsidDel="00000000" w:rsidP="00000000" w:rsidRDefault="00000000" w:rsidRPr="00000000" w14:paraId="000003CE">
          <w:pPr>
            <w:ind w:left="720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5.Отслеживать параметры</w:t>
          </w:r>
        </w:p>
      </w:sdtContent>
    </w:sdt>
    <w:p w:rsidR="00000000" w:rsidDel="00000000" w:rsidP="00000000" w:rsidRDefault="00000000" w:rsidRPr="00000000" w14:paraId="000003CF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Выбор параметров из предлагаемого списка для графического отображения динамики их изменений (построения графиков).</w:t>
      </w:r>
    </w:p>
    <w:p w:rsidR="00000000" w:rsidDel="00000000" w:rsidP="00000000" w:rsidRDefault="00000000" w:rsidRPr="00000000" w14:paraId="000003D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8"/>
      </w:sdtPr>
      <w:sdtContent>
        <w:p w:rsidR="00000000" w:rsidDel="00000000" w:rsidP="00000000" w:rsidRDefault="00000000" w:rsidRPr="00000000" w14:paraId="000003D1">
          <w:pPr>
            <w:ind w:left="720"/>
            <w:rPr>
              <w:b w:val="1"/>
              <w:sz w:val="22"/>
              <w:szCs w:val="22"/>
            </w:rPr>
          </w:pPr>
          <w:r w:rsidDel="00000000" w:rsidR="00000000" w:rsidRPr="00000000">
            <w:rPr>
              <w:b w:val="1"/>
              <w:sz w:val="22"/>
              <w:szCs w:val="22"/>
              <w:rtl w:val="0"/>
            </w:rPr>
            <w:t xml:space="preserve">6.Псевдорелейный режим</w:t>
          </w:r>
        </w:p>
      </w:sdtContent>
    </w:sdt>
    <w:p w:rsidR="00000000" w:rsidDel="00000000" w:rsidP="00000000" w:rsidRDefault="00000000" w:rsidRPr="00000000" w14:paraId="000003D2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Данный режим применяется для защиты котла от тактования в межсезонье, когда он работает на малой мощности с низким уровнем модуляции.</w:t>
      </w:r>
    </w:p>
    <w:p w:rsidR="00000000" w:rsidDel="00000000" w:rsidP="00000000" w:rsidRDefault="00000000" w:rsidRPr="00000000" w14:paraId="000003D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jc w:val="both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29"/>
      </w:sdtPr>
      <w:sdtContent>
        <w:p w:rsidR="00000000" w:rsidDel="00000000" w:rsidP="00000000" w:rsidRDefault="00000000" w:rsidRPr="00000000" w14:paraId="000003DA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b w:val="1"/>
              <w:i w:val="1"/>
              <w:color w:val="ff0000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</w:t>
          </w:r>
        </w:p>
      </w:sdtContent>
    </w:sdt>
    <w:p w:rsidR="00000000" w:rsidDel="00000000" w:rsidP="00000000" w:rsidRDefault="00000000" w:rsidRPr="00000000" w14:paraId="000003D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Алгоритм работы котла в псевдорелейном режиме предусматривает фазу нагрева теплоносителя до максимальной температуры, заданной в настройке «Цифровая шина / Отопление», и фазы последующего остывания теплоносителя до заданного этой же настройкой минимального значения.</w:t>
      </w:r>
    </w:p>
    <w:p w:rsidR="00000000" w:rsidDel="00000000" w:rsidP="00000000" w:rsidRDefault="00000000" w:rsidRPr="00000000" w14:paraId="000003D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Псевдорелейном режиме можно задавать величину гистерезиса так же, как и при управлении в релейном режиме.</w:t>
      </w:r>
    </w:p>
    <w:p w:rsidR="00000000" w:rsidDel="00000000" w:rsidP="00000000" w:rsidRDefault="00000000" w:rsidRPr="00000000" w14:paraId="000003DE">
      <w:pPr>
        <w:jc w:val="both"/>
        <w:rPr>
          <w:b w:val="1"/>
          <w:color w:val="c00000"/>
          <w:sz w:val="36"/>
          <w:szCs w:val="36"/>
        </w:rPr>
      </w:pPr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Погодозависимое управление (Режим ПЗА)</w:t>
      </w:r>
    </w:p>
    <w:p w:rsidR="00000000" w:rsidDel="00000000" w:rsidP="00000000" w:rsidRDefault="00000000" w:rsidRPr="00000000" w14:paraId="000003DF">
      <w:pPr>
        <w:numPr>
          <w:ilvl w:val="0"/>
          <w:numId w:val="12"/>
        </w:numPr>
        <w:ind w:left="432"/>
        <w:jc w:val="both"/>
        <w:rPr>
          <w:i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  <w:highlight w:val="white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highlight w:val="white"/>
          <w:rtl w:val="0"/>
        </w:rPr>
        <w:t xml:space="preserve">Внимание!</w:t>
      </w: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3E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  <w:highlight w:val="white"/>
        </w:rPr>
      </w:pP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Режим ПЗА не может быть использован совместно со штатной погодозависимой автоматикой управляемого котла.</w:t>
      </w:r>
    </w:p>
    <w:p w:rsidR="00000000" w:rsidDel="00000000" w:rsidP="00000000" w:rsidRDefault="00000000" w:rsidRPr="00000000" w14:paraId="000003E2">
      <w:pP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Режим ПЗА</w:t>
      </w:r>
      <w:r w:rsidDel="00000000" w:rsidR="00000000" w:rsidRPr="00000000">
        <w:rPr>
          <w:sz w:val="22"/>
          <w:szCs w:val="22"/>
          <w:rtl w:val="0"/>
        </w:rPr>
        <w:t xml:space="preserve"> предназначен для управления работой котла с учетом изменения температуры на улице.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-123823</wp:posOffset>
            </wp:positionH>
            <wp:positionV relativeFrom="paragraph">
              <wp:posOffset>135890</wp:posOffset>
            </wp:positionV>
            <wp:extent cx="3830320" cy="3804920"/>
            <wp:effectExtent b="0" l="0" r="0" t="0"/>
            <wp:wrapSquare wrapText="bothSides" distB="0" distT="0" distL="114300" distR="114300"/>
            <wp:docPr id="14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3804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E3">
      <w:pP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основе режима лежит использование определенных кривых ПЗА - зависимостей температуры теплоносителя от температуры воздуха на улице.</w:t>
      </w:r>
    </w:p>
    <w:p w:rsidR="00000000" w:rsidDel="00000000" w:rsidP="00000000" w:rsidRDefault="00000000" w:rsidRPr="00000000" w14:paraId="000003E4">
      <w:pP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Каждая кривая рассчитана для такой температуры теплоносителя, при которой в помещении будет поддерживаться температура равная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20°С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3E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Если режимом работы прибора ZONT будет задана целевая температура помещения отличающаяся от 20°С, то смещение кривой ПЗА по оси t теплоносителя будет выполняться автоматически.</w:t>
      </w:r>
    </w:p>
    <w:p w:rsidR="00000000" w:rsidDel="00000000" w:rsidP="00000000" w:rsidRDefault="00000000" w:rsidRPr="00000000" w14:paraId="000003E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правильной работы режима ПЗА необходимо экспериментальным путём подобрать номер кривой, который зависит от конфигурации системы отопления, модели прибора отопления, характеристик здания и расположения на местности. </w:t>
      </w:r>
    </w:p>
    <w:p w:rsidR="00000000" w:rsidDel="00000000" w:rsidP="00000000" w:rsidRDefault="00000000" w:rsidRPr="00000000" w14:paraId="000003E8">
      <w:pPr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sdt>
      <w:sdtPr>
        <w:tag w:val="goog_rdk_30"/>
      </w:sdtPr>
      <w:sdtContent>
        <w:p w:rsidR="00000000" w:rsidDel="00000000" w:rsidP="00000000" w:rsidRDefault="00000000" w:rsidRPr="00000000" w14:paraId="000003E9">
          <w:pPr>
            <w:rPr>
              <w:color w:val="ff0000"/>
              <w:sz w:val="26"/>
              <w:szCs w:val="26"/>
            </w:rPr>
          </w:pPr>
          <w:r w:rsidDel="00000000" w:rsidR="00000000" w:rsidRPr="00000000">
            <w:rPr>
              <w:color w:val="ff0000"/>
              <w:sz w:val="26"/>
              <w:szCs w:val="26"/>
              <w:rtl w:val="0"/>
            </w:rPr>
            <w:t xml:space="preserve">Классический режим ПЗА</w:t>
          </w:r>
        </w:p>
      </w:sdtContent>
    </w:sdt>
    <w:p w:rsidR="00000000" w:rsidDel="00000000" w:rsidP="00000000" w:rsidRDefault="00000000" w:rsidRPr="00000000" w14:paraId="000003E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его реализации необходимо назначить для контроля два датчика:</w:t>
      </w:r>
    </w:p>
    <w:p w:rsidR="00000000" w:rsidDel="00000000" w:rsidP="00000000" w:rsidRDefault="00000000" w:rsidRPr="00000000" w14:paraId="000003EC">
      <w:pPr>
        <w:spacing w:line="276" w:lineRule="auto"/>
        <w:ind w:firstLine="72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датчик "Теплоноситель"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ED">
      <w:pPr>
        <w:spacing w:line="276" w:lineRule="auto"/>
        <w:ind w:firstLine="72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датчик "Улица"</w:t>
      </w:r>
      <w:r w:rsidDel="00000000" w:rsidR="00000000" w:rsidRPr="00000000">
        <w:rPr>
          <w:sz w:val="22"/>
          <w:szCs w:val="22"/>
          <w:rtl w:val="0"/>
        </w:rPr>
        <w:t xml:space="preserve">                 </w:t>
      </w:r>
    </w:p>
    <w:p w:rsidR="00000000" w:rsidDel="00000000" w:rsidP="00000000" w:rsidRDefault="00000000" w:rsidRPr="00000000" w14:paraId="000003EE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настройке “Режимы термостата”  необходимо выбрать “Регулирование по умолчанию” и указать целевую температуру воздуха в помещении.  </w:t>
      </w:r>
    </w:p>
    <w:p w:rsidR="00000000" w:rsidDel="00000000" w:rsidP="00000000" w:rsidRDefault="00000000" w:rsidRPr="00000000" w14:paraId="000003EF">
      <w:pPr>
        <w:spacing w:line="276" w:lineRule="auto"/>
        <w:rPr>
          <w:b w:val="1"/>
          <w:color w:val="3d85c6"/>
          <w:sz w:val="22"/>
          <w:szCs w:val="22"/>
        </w:rPr>
      </w:pPr>
      <w:r w:rsidDel="00000000" w:rsidR="00000000" w:rsidRPr="00000000">
        <w:rPr>
          <w:b w:val="1"/>
          <w:color w:val="3d85c6"/>
          <w:sz w:val="22"/>
          <w:szCs w:val="22"/>
        </w:rPr>
        <w:drawing>
          <wp:inline distB="114300" distT="114300" distL="114300" distR="114300">
            <wp:extent cx="6067425" cy="3133725"/>
            <wp:effectExtent b="0" l="0" r="0" t="0"/>
            <wp:docPr id="13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133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spacing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Управление будет выполняется по расчетной температуре теплоносителя, ограниченной сверху значением кривой ПЗА, оптимальной для поддержания в помещении заданной целевой температуры воздуха.</w:t>
      </w:r>
    </w:p>
    <w:p w:rsidR="00000000" w:rsidDel="00000000" w:rsidP="00000000" w:rsidRDefault="00000000" w:rsidRPr="00000000" w14:paraId="000003F1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Режим ПЗА с использованием датчика температуры воздуха в помещении </w:t>
      </w:r>
    </w:p>
    <w:p w:rsidR="00000000" w:rsidDel="00000000" w:rsidP="00000000" w:rsidRDefault="00000000" w:rsidRPr="00000000" w14:paraId="000003F4">
      <w:pPr>
        <w:ind w:firstLine="68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его реализации необходимо назначить для контроля три датчика:</w:t>
      </w:r>
    </w:p>
    <w:p w:rsidR="00000000" w:rsidDel="00000000" w:rsidP="00000000" w:rsidRDefault="00000000" w:rsidRPr="00000000" w14:paraId="000003F6">
      <w:pPr>
        <w:spacing w:line="276" w:lineRule="auto"/>
        <w:ind w:firstLine="72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датчик "Воздух"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spacing w:line="276" w:lineRule="auto"/>
        <w:ind w:firstLine="72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датчик "Теплоноситель"  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F8">
      <w:pPr>
        <w:spacing w:line="276" w:lineRule="auto"/>
        <w:ind w:firstLine="72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датчик " Улица"</w:t>
      </w:r>
      <w:r w:rsidDel="00000000" w:rsidR="00000000" w:rsidRPr="00000000">
        <w:rPr>
          <w:sz w:val="22"/>
          <w:szCs w:val="22"/>
          <w:rtl w:val="0"/>
        </w:rPr>
        <w:t xml:space="preserve">                 </w:t>
      </w:r>
    </w:p>
    <w:p w:rsidR="00000000" w:rsidDel="00000000" w:rsidP="00000000" w:rsidRDefault="00000000" w:rsidRPr="00000000" w14:paraId="000003F9">
      <w:pPr>
        <w:spacing w:line="276" w:lineRule="auto"/>
        <w:rPr>
          <w:b w:val="1"/>
          <w:color w:val="3d85c6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настройке “Режимы термостата”  необходимо выбрать “Регулирование по умолчанию” и указать целевую температуру воздуха в помещении.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spacing w:line="276" w:lineRule="auto"/>
        <w:rPr>
          <w:b w:val="1"/>
          <w:color w:val="3d85c6"/>
          <w:sz w:val="22"/>
          <w:szCs w:val="22"/>
        </w:rPr>
      </w:pPr>
      <w:r w:rsidDel="00000000" w:rsidR="00000000" w:rsidRPr="00000000">
        <w:rPr>
          <w:b w:val="1"/>
          <w:color w:val="3d85c6"/>
          <w:sz w:val="22"/>
          <w:szCs w:val="22"/>
        </w:rPr>
        <w:drawing>
          <wp:inline distB="114300" distT="114300" distL="114300" distR="114300">
            <wp:extent cx="6067425" cy="3133725"/>
            <wp:effectExtent b="0" l="0" r="0" t="0"/>
            <wp:docPr id="17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133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Управление будет выполняться по температуре воздуха в помещении с целью поддержания заданной целевой температуры. </w:t>
      </w:r>
    </w:p>
    <w:p w:rsidR="00000000" w:rsidDel="00000000" w:rsidP="00000000" w:rsidRDefault="00000000" w:rsidRPr="00000000" w14:paraId="000003FC">
      <w:pPr>
        <w:spacing w:line="276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Когда текущая температура в помещении станет равной целевой, вступит в работу обычный алгоритм поддержания комнатной температуры. При этом </w:t>
      </w:r>
      <w:r w:rsidDel="00000000" w:rsidR="00000000" w:rsidRPr="00000000">
        <w:rPr>
          <w:i w:val="1"/>
          <w:sz w:val="22"/>
          <w:szCs w:val="22"/>
          <w:rtl w:val="0"/>
        </w:rPr>
        <w:t xml:space="preserve">максимальное значение температуры теплоносителя, будет ограничено верхним порогом кривой ПЗА.</w:t>
      </w:r>
    </w:p>
    <w:p w:rsidR="00000000" w:rsidDel="00000000" w:rsidP="00000000" w:rsidRDefault="00000000" w:rsidRPr="00000000" w14:paraId="000003F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Настройка “Запрет работы ПЗА...”</w:t>
      </w:r>
      <w:r w:rsidDel="00000000" w:rsidR="00000000" w:rsidRPr="00000000">
        <w:rPr>
          <w:sz w:val="22"/>
          <w:szCs w:val="22"/>
          <w:rtl w:val="0"/>
        </w:rPr>
        <w:t xml:space="preserve"> выключает режим при разнице между текущей и целевой температурой воздуха в помещении более вводимого значения. Это бывает удобно для обеспечения быстрого прогрева помещения.</w:t>
      </w:r>
    </w:p>
    <w:p w:rsidR="00000000" w:rsidDel="00000000" w:rsidP="00000000" w:rsidRDefault="00000000" w:rsidRPr="00000000" w14:paraId="000003FF">
      <w:pPr>
        <w:spacing w:line="276" w:lineRule="auto"/>
        <w:rPr>
          <w:b w:val="1"/>
          <w:color w:val="3d85c6"/>
          <w:sz w:val="22"/>
          <w:szCs w:val="22"/>
        </w:rPr>
      </w:pPr>
      <w:r w:rsidDel="00000000" w:rsidR="00000000" w:rsidRPr="00000000">
        <w:rPr>
          <w:b w:val="1"/>
          <w:color w:val="3d85c6"/>
          <w:sz w:val="22"/>
          <w:szCs w:val="22"/>
        </w:rPr>
        <w:drawing>
          <wp:inline distB="114300" distT="114300" distL="114300" distR="114300">
            <wp:extent cx="3981450" cy="581025"/>
            <wp:effectExtent b="0" l="0" r="0" t="0"/>
            <wp:docPr id="156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81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pacing w:line="276" w:lineRule="auto"/>
        <w:rPr>
          <w:b w:val="1"/>
          <w:color w:val="3d85c6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i w:val="1"/>
          <w:color w:val="3d85c6"/>
          <w:sz w:val="22"/>
          <w:szCs w:val="22"/>
        </w:rPr>
      </w:pPr>
      <w:bookmarkStart w:colFirst="0" w:colLast="0" w:name="_heading=h.23ckvvd" w:id="42"/>
      <w:bookmarkEnd w:id="42"/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Кривая ПЗА должна быть выбрана таким образом, чтобы целевая температура внутри помещения точно могла быть достигнута (то есть с запасом по желаемой температуре).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bookmarkStart w:colFirst="0" w:colLast="0" w:name="_heading=h.23ckvvd" w:id="42"/>
      <w:bookmarkEnd w:id="42"/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</w:t>
      </w:r>
      <w:r w:rsidDel="00000000" w:rsidR="00000000" w:rsidRPr="00000000">
        <w:rPr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Если котел в режиме ПЗА тактует, то стоит изменить гистерезис в сторону увеличения на 2- 3 градуса).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31"/>
      </w:sdtPr>
      <w:sdtContent>
        <w:p w:rsidR="00000000" w:rsidDel="00000000" w:rsidP="00000000" w:rsidRDefault="00000000" w:rsidRPr="00000000" w14:paraId="00000405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i w:val="1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 </w:t>
          </w:r>
          <w:r w:rsidDel="00000000" w:rsidR="00000000" w:rsidRPr="00000000">
            <w:rPr>
              <w:i w:val="1"/>
              <w:sz w:val="22"/>
              <w:szCs w:val="22"/>
              <w:rtl w:val="0"/>
            </w:rPr>
            <w:t xml:space="preserve">При управлении котлом по цифровой шине информация о температуре теплоносителя поступает от штатного датчика котла, поэтому </w:t>
          </w:r>
          <w:r w:rsidDel="00000000" w:rsidR="00000000" w:rsidRPr="00000000">
            <w:rPr>
              <w:b w:val="1"/>
              <w:i w:val="1"/>
              <w:sz w:val="22"/>
              <w:szCs w:val="22"/>
              <w:rtl w:val="0"/>
            </w:rPr>
            <w:t xml:space="preserve">подключать датчик температуры теплоносителя не нужно</w:t>
          </w:r>
          <w:r w:rsidDel="00000000" w:rsidR="00000000" w:rsidRPr="00000000">
            <w:rPr>
              <w:i w:val="1"/>
              <w:sz w:val="22"/>
              <w:szCs w:val="22"/>
              <w:rtl w:val="0"/>
            </w:rPr>
            <w:t xml:space="preserve">. </w:t>
          </w:r>
        </w:p>
      </w:sdtContent>
    </w:sdt>
    <w:p w:rsidR="00000000" w:rsidDel="00000000" w:rsidP="00000000" w:rsidRDefault="00000000" w:rsidRPr="00000000" w14:paraId="00000406">
      <w:pPr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32"/>
      </w:sdtPr>
      <w:sdtContent>
        <w:p w:rsidR="00000000" w:rsidDel="00000000" w:rsidP="00000000" w:rsidRDefault="00000000" w:rsidRPr="00000000" w14:paraId="00000407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i w:val="1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 </w:t>
          </w:r>
          <w:r w:rsidDel="00000000" w:rsidR="00000000" w:rsidRPr="00000000">
            <w:rPr>
              <w:i w:val="1"/>
              <w:sz w:val="22"/>
              <w:szCs w:val="22"/>
              <w:rtl w:val="0"/>
            </w:rPr>
            <w:t xml:space="preserve">Возможно в качестве датчика уличной температуры использовать информацию с погодного сервера (через интернет). Для этого необходимо указать местоположение объекта, на котором установлен прибор ZONT</w:t>
          </w:r>
        </w:p>
      </w:sdtContent>
    </w:sdt>
    <w:p w:rsidR="00000000" w:rsidDel="00000000" w:rsidP="00000000" w:rsidRDefault="00000000" w:rsidRPr="00000000" w14:paraId="000004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1"/>
          <w:color w:val="c00000"/>
          <w:sz w:val="36"/>
          <w:szCs w:val="36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(см. Настройка “Общие”)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jc w:val="both"/>
        <w:rPr>
          <w:b w:val="1"/>
          <w:color w:val="c00000"/>
          <w:sz w:val="36"/>
          <w:szCs w:val="36"/>
        </w:rPr>
      </w:pPr>
      <w:bookmarkStart w:colFirst="0" w:colLast="0" w:name="_heading=h.9lljiksp1m23" w:id="43"/>
      <w:bookmarkEnd w:id="43"/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Справка по настройкам web-сервиса</w:t>
      </w:r>
    </w:p>
    <w:p w:rsidR="00000000" w:rsidDel="00000000" w:rsidP="00000000" w:rsidRDefault="00000000" w:rsidRPr="00000000" w14:paraId="0000040A">
      <w:pPr>
        <w:jc w:val="both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tag w:val="goog_rdk_33"/>
      </w:sdtPr>
      <w:sdtContent>
        <w:p w:rsidR="00000000" w:rsidDel="00000000" w:rsidP="00000000" w:rsidRDefault="00000000" w:rsidRPr="00000000" w14:paraId="0000040B">
          <w:pPr>
            <w:jc w:val="both"/>
            <w:rPr>
              <w:color w:val="0070c0"/>
              <w:sz w:val="26"/>
              <w:szCs w:val="26"/>
            </w:rPr>
          </w:pPr>
          <w:r w:rsidDel="00000000" w:rsidR="00000000" w:rsidRPr="00000000">
            <w:rPr>
              <w:color w:val="0070c0"/>
              <w:sz w:val="26"/>
              <w:szCs w:val="26"/>
              <w:rtl w:val="0"/>
            </w:rPr>
            <w:t xml:space="preserve">Настройка основных данных об устройстве</w:t>
          </w:r>
        </w:p>
      </w:sdtContent>
    </w:sdt>
    <w:p w:rsidR="00000000" w:rsidDel="00000000" w:rsidP="00000000" w:rsidRDefault="00000000" w:rsidRPr="00000000" w14:paraId="0000040C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«ОБЩИЕ» </w:t>
      </w:r>
    </w:p>
    <w:p w:rsidR="00000000" w:rsidDel="00000000" w:rsidP="00000000" w:rsidRDefault="00000000" w:rsidRPr="00000000" w14:paraId="0000040E">
      <w:pPr>
        <w:pStyle w:val="Heading2"/>
        <w:spacing w:line="276" w:lineRule="auto"/>
        <w:rPr>
          <w:sz w:val="22"/>
          <w:szCs w:val="22"/>
        </w:rPr>
      </w:pPr>
      <w:bookmarkStart w:colFirst="0" w:colLast="0" w:name="_heading=h.32hioqz" w:id="44"/>
      <w:bookmarkEnd w:id="44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227330</wp:posOffset>
            </wp:positionV>
            <wp:extent cx="3117215" cy="3361055"/>
            <wp:effectExtent b="0" l="0" r="0" t="0"/>
            <wp:wrapSquare wrapText="bothSides" distB="0" distT="0" distL="114300" distR="114300"/>
            <wp:docPr id="222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3361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0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Содержит информацию об основных параметрах прибора: серийный номер контроллера, который является основным идентификатором устройства в сервисе ZONT и предполагает заполнение индивидуальной информации:</w:t>
      </w:r>
    </w:p>
    <w:p w:rsidR="00000000" w:rsidDel="00000000" w:rsidP="00000000" w:rsidRDefault="00000000" w:rsidRPr="00000000" w14:paraId="0000041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Название устройства</w:t>
      </w:r>
    </w:p>
    <w:p w:rsidR="00000000" w:rsidDel="00000000" w:rsidP="00000000" w:rsidRDefault="00000000" w:rsidRPr="00000000" w14:paraId="0000041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Номер SIM-карты, используемой в приборе</w:t>
      </w:r>
    </w:p>
    <w:p w:rsidR="00000000" w:rsidDel="00000000" w:rsidP="00000000" w:rsidRDefault="00000000" w:rsidRPr="00000000" w14:paraId="0000041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Часовой пояс</w:t>
      </w:r>
    </w:p>
    <w:p w:rsidR="00000000" w:rsidDel="00000000" w:rsidP="00000000" w:rsidRDefault="00000000" w:rsidRPr="00000000" w14:paraId="0000041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Модель прибора отопления (котла) </w:t>
      </w:r>
    </w:p>
    <w:p w:rsidR="00000000" w:rsidDel="00000000" w:rsidP="00000000" w:rsidRDefault="00000000" w:rsidRPr="00000000" w14:paraId="0000041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Местоположение устройства</w:t>
      </w:r>
      <w:r w:rsidDel="00000000" w:rsidR="00000000" w:rsidRPr="00000000">
        <w:rPr>
          <w:sz w:val="22"/>
          <w:szCs w:val="22"/>
          <w:rtl w:val="0"/>
        </w:rPr>
        <w:t xml:space="preserve"> требуется указать только в случае, если предполагается управление работой котла с учетом уличной температуры (</w:t>
      </w:r>
      <w:r w:rsidDel="00000000" w:rsidR="00000000" w:rsidRPr="00000000">
        <w:rPr>
          <w:b w:val="1"/>
          <w:sz w:val="22"/>
          <w:szCs w:val="22"/>
          <w:rtl w:val="0"/>
        </w:rPr>
        <w:t xml:space="preserve">Режим ПЗА</w:t>
      </w:r>
      <w:r w:rsidDel="00000000" w:rsidR="00000000" w:rsidRPr="00000000">
        <w:rPr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417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Это нужно для получения информации о температуре с погодного сервера, через интернет.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9">
      <w:pPr>
        <w:pStyle w:val="Heading2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1hmsyys" w:id="45"/>
      <w:bookmarkEnd w:id="45"/>
      <w:r w:rsidDel="00000000" w:rsidR="00000000" w:rsidRPr="00000000">
        <w:rPr>
          <w:rtl w:val="0"/>
        </w:rPr>
      </w:r>
    </w:p>
    <w:sdt>
      <w:sdtPr>
        <w:tag w:val="goog_rdk_34"/>
      </w:sdtPr>
      <w:sdtContent>
        <w:p w:rsidR="00000000" w:rsidDel="00000000" w:rsidP="00000000" w:rsidRDefault="00000000" w:rsidRPr="00000000" w14:paraId="0000041A">
          <w:pPr>
            <w:pStyle w:val="Heading2"/>
            <w:numPr>
              <w:ilvl w:val="1"/>
              <w:numId w:val="8"/>
            </w:numPr>
            <w:ind w:left="0"/>
            <w:rPr>
              <w:color w:val="0070c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41B">
      <w:pPr>
        <w:pStyle w:val="Heading2"/>
        <w:numPr>
          <w:ilvl w:val="1"/>
          <w:numId w:val="8"/>
        </w:numPr>
        <w:ind w:left="0"/>
        <w:rPr>
          <w:color w:val="0070c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70c0"/>
          <w:sz w:val="26"/>
          <w:szCs w:val="26"/>
          <w:rtl w:val="0"/>
        </w:rPr>
        <w:t xml:space="preserve">Настройка доверенных телефонов и прочих параметров GSM связи</w:t>
      </w:r>
    </w:p>
    <w:p w:rsidR="00000000" w:rsidDel="00000000" w:rsidP="00000000" w:rsidRDefault="00000000" w:rsidRPr="00000000" w14:paraId="0000041C">
      <w:pPr>
        <w:pStyle w:val="Heading2"/>
        <w:numPr>
          <w:ilvl w:val="1"/>
          <w:numId w:val="8"/>
        </w:numPr>
        <w:rPr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ff0000"/>
          <w:sz w:val="26"/>
          <w:szCs w:val="26"/>
          <w:rtl w:val="0"/>
        </w:rPr>
        <w:t xml:space="preserve">«НАСТРОЙКИ GSM»</w:t>
      </w:r>
    </w:p>
    <w:p w:rsidR="00000000" w:rsidDel="00000000" w:rsidP="00000000" w:rsidRDefault="00000000" w:rsidRPr="00000000" w14:paraId="0000041D">
      <w:pPr>
        <w:jc w:val="both"/>
        <w:rPr>
          <w:b w:val="1"/>
          <w:sz w:val="22"/>
          <w:szCs w:val="22"/>
        </w:rPr>
      </w:pPr>
      <w:bookmarkStart w:colFirst="0" w:colLast="0" w:name="_heading=h.41mghml" w:id="46"/>
      <w:bookmarkEnd w:id="46"/>
      <w:r w:rsidDel="00000000" w:rsidR="00000000" w:rsidRPr="00000000">
        <w:rPr>
          <w:sz w:val="22"/>
          <w:szCs w:val="22"/>
          <w:rtl w:val="0"/>
        </w:rPr>
        <w:t xml:space="preserve">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-1903</wp:posOffset>
            </wp:positionH>
            <wp:positionV relativeFrom="paragraph">
              <wp:posOffset>3175</wp:posOffset>
            </wp:positionV>
            <wp:extent cx="3438525" cy="3695700"/>
            <wp:effectExtent b="0" l="0" r="0" t="0"/>
            <wp:wrapSquare wrapText="bothSides" distB="0" distT="0" distL="114300" distR="114300"/>
            <wp:docPr descr="\\192.168.80.5\data\Маркетинг\МикроЛайн\5.png" id="185" name="image42.png"/>
            <a:graphic>
              <a:graphicData uri="http://schemas.openxmlformats.org/drawingml/2006/picture">
                <pic:pic>
                  <pic:nvPicPr>
                    <pic:cNvPr descr="\\192.168.80.5\data\Маркетинг\МикроЛайн\5.png" id="0" name="image42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695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1E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Настройки предназначены для: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- программирования доверенных телефонных номеров (это номера, с которых доступно управление по смс и через голосовое меню);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- сохранения пароля для доступа к управлению с телефонов, не входящих в список доверенных;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- сохранения USSD кода запроса средств SIM-карты, используемой в приборе;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numPr>
          <w:ilvl w:val="0"/>
          <w:numId w:val="8"/>
        </w:numPr>
        <w:ind w:left="432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- программирования автоматического контроля баланса SIM-карты и предупреждения владельца.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pStyle w:val="Heading2"/>
        <w:numPr>
          <w:ilvl w:val="1"/>
          <w:numId w:val="8"/>
        </w:numPr>
        <w:rPr>
          <w:b w:val="1"/>
          <w:i w:val="1"/>
          <w:sz w:val="22"/>
          <w:szCs w:val="22"/>
        </w:rPr>
      </w:pPr>
      <w:bookmarkStart w:colFirst="0" w:colLast="0" w:name="_heading=h.2grqrue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pStyle w:val="Heading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rPr/>
      </w:pPr>
      <w:r w:rsidDel="00000000" w:rsidR="00000000" w:rsidRPr="00000000">
        <w:rPr>
          <w:rtl w:val="0"/>
        </w:rPr>
      </w:r>
    </w:p>
    <w:sdt>
      <w:sdtPr>
        <w:tag w:val="goog_rdk_35"/>
      </w:sdtPr>
      <w:sdtContent>
        <w:p w:rsidR="00000000" w:rsidDel="00000000" w:rsidP="00000000" w:rsidRDefault="00000000" w:rsidRPr="00000000" w14:paraId="0000042B">
          <w:pPr>
            <w:pStyle w:val="Heading2"/>
            <w:rPr>
              <w:rFonts w:ascii="Times New Roman" w:cs="Times New Roman" w:eastAsia="Times New Roman" w:hAnsi="Times New Roman"/>
              <w:b w:val="0"/>
              <w:i w:val="0"/>
              <w:color w:val="0070c0"/>
              <w:sz w:val="26"/>
              <w:szCs w:val="2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color w:val="0070c0"/>
              <w:sz w:val="26"/>
              <w:szCs w:val="26"/>
              <w:rtl w:val="0"/>
            </w:rPr>
            <w:t xml:space="preserve">Настройка параметров управления котлом и контроля дополнительного оборудования</w:t>
          </w:r>
        </w:p>
      </w:sdtContent>
    </w:sdt>
    <w:p w:rsidR="00000000" w:rsidDel="00000000" w:rsidP="00000000" w:rsidRDefault="00000000" w:rsidRPr="00000000" w14:paraId="0000042C">
      <w:pPr>
        <w:pStyle w:val="Heading2"/>
        <w:numPr>
          <w:ilvl w:val="1"/>
          <w:numId w:val="8"/>
        </w:numPr>
        <w:rPr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ff0000"/>
          <w:sz w:val="26"/>
          <w:szCs w:val="26"/>
          <w:rtl w:val="0"/>
        </w:rPr>
        <w:t xml:space="preserve">«НАСТРОЙКИ ТЕРМОСТАТА»</w:t>
      </w:r>
    </w:p>
    <w:p w:rsidR="00000000" w:rsidDel="00000000" w:rsidP="00000000" w:rsidRDefault="00000000" w:rsidRPr="00000000" w14:paraId="0000042D">
      <w:pPr>
        <w:numPr>
          <w:ilvl w:val="0"/>
          <w:numId w:val="8"/>
        </w:numPr>
        <w:ind w:left="432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numPr>
          <w:ilvl w:val="0"/>
          <w:numId w:val="8"/>
        </w:num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4" w:sz="4" w:val="single"/>
        </w:pBdr>
        <w:ind w:left="432"/>
        <w:rPr>
          <w:b w:val="1"/>
          <w:i w:val="1"/>
          <w:color w:val="ff0000"/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Внимание! </w:t>
      </w:r>
    </w:p>
    <w:p w:rsidR="00000000" w:rsidDel="00000000" w:rsidP="00000000" w:rsidRDefault="00000000" w:rsidRPr="00000000" w14:paraId="0000042F">
      <w:pPr>
        <w:numPr>
          <w:ilvl w:val="0"/>
          <w:numId w:val="8"/>
        </w:num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4" w:sz="4" w:val="single"/>
        </w:pBdr>
        <w:ind w:left="432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Выполнение данных настроек обязательно</w:t>
      </w:r>
      <w:r w:rsidDel="00000000" w:rsidR="00000000" w:rsidRPr="00000000">
        <w:rPr>
          <w:sz w:val="22"/>
          <w:szCs w:val="22"/>
          <w:rtl w:val="0"/>
        </w:rPr>
        <w:t xml:space="preserve">!   </w:t>
      </w:r>
    </w:p>
    <w:p w:rsidR="00000000" w:rsidDel="00000000" w:rsidP="00000000" w:rsidRDefault="00000000" w:rsidRPr="00000000" w14:paraId="0000043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1095.0" w:type="dxa"/>
        <w:jc w:val="left"/>
        <w:tblInd w:w="0.0" w:type="dxa"/>
        <w:tblLayout w:type="fixed"/>
        <w:tblLook w:val="0400"/>
      </w:tblPr>
      <w:tblGrid>
        <w:gridCol w:w="5651"/>
        <w:gridCol w:w="5444"/>
        <w:tblGridChange w:id="0">
          <w:tblGrid>
            <w:gridCol w:w="5651"/>
            <w:gridCol w:w="5444"/>
          </w:tblGrid>
        </w:tblGridChange>
      </w:tblGrid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-3809</wp:posOffset>
                  </wp:positionH>
                  <wp:positionV relativeFrom="paragraph">
                    <wp:posOffset>45720</wp:posOffset>
                  </wp:positionV>
                  <wp:extent cx="3409950" cy="5067300"/>
                  <wp:effectExtent b="0" l="0" r="0" t="0"/>
                  <wp:wrapSquare wrapText="bothSides" distB="0" distT="0" distL="114300" distR="114300"/>
                  <wp:docPr descr="\\192.168.80.5\data\Маркетинг\МикроЛайн\6.png" id="135" name="image1.png"/>
                  <a:graphic>
                    <a:graphicData uri="http://schemas.openxmlformats.org/drawingml/2006/picture">
                      <pic:pic>
                        <pic:nvPicPr>
                          <pic:cNvPr descr="\\192.168.80.5\data\Маркетинг\МикроЛайн\6.png" id="0" name="image1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0" cy="5067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432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</w:pBdr>
              <w:jc w:val="both"/>
              <w:rPr>
                <w:b w:val="1"/>
                <w:i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22"/>
                <w:szCs w:val="22"/>
                <w:rtl w:val="0"/>
              </w:rPr>
              <w:t xml:space="preserve">Внимание!</w:t>
            </w:r>
          </w:p>
          <w:p w:rsidR="00000000" w:rsidDel="00000000" w:rsidP="00000000" w:rsidRDefault="00000000" w:rsidRPr="00000000" w14:paraId="00000433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</w:pBdr>
              <w:jc w:val="both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При подключении ко Входу 2 внешнего адаптера цифровой шины или использовании встроенного, а также при подключении радиомодуля МЛ-489 и внешней панели управления МЛ-732, обязательно выбирать настройку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 «Адаптер цифровой шины, Радиомодуль, Панель или не используется».</w:t>
            </w:r>
          </w:p>
          <w:p w:rsidR="00000000" w:rsidDel="00000000" w:rsidP="00000000" w:rsidRDefault="00000000" w:rsidRPr="00000000" w14:paraId="00000434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</w:pBdr>
              <w:jc w:val="both"/>
              <w:rPr>
                <w:b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</w:pBdr>
              <w:jc w:val="both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Другие варианты использования Входа 2 в этом случае невозможны.</w:t>
            </w:r>
          </w:p>
          <w:p w:rsidR="00000000" w:rsidDel="00000000" w:rsidP="00000000" w:rsidRDefault="00000000" w:rsidRPr="00000000" w14:paraId="0000043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3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Управление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температурой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Настройка шага изменения температуры при ручной коррекции целевой температуры действующего режима работы.</w:t>
            </w:r>
          </w:p>
          <w:p w:rsidR="00000000" w:rsidDel="00000000" w:rsidP="00000000" w:rsidRDefault="00000000" w:rsidRPr="00000000" w14:paraId="0000043A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Параметры регулирования</w:t>
            </w:r>
          </w:p>
          <w:p w:rsidR="00000000" w:rsidDel="00000000" w:rsidP="00000000" w:rsidRDefault="00000000" w:rsidRPr="00000000" w14:paraId="0000043C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Ввод гистерезиса для целевой температуры режимов работы. Гистерезис применяется только для релейного управления котлом.</w:t>
              <w:br w:type="textWrapping"/>
              <w:t xml:space="preserve">Исключение – использование псевдорелейного режима управления по цифровой шине.</w:t>
            </w:r>
          </w:p>
          <w:p w:rsidR="00000000" w:rsidDel="00000000" w:rsidP="00000000" w:rsidRDefault="00000000" w:rsidRPr="00000000" w14:paraId="0000043E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Минимальный интервал</w:t>
            </w:r>
          </w:p>
          <w:p w:rsidR="00000000" w:rsidDel="00000000" w:rsidP="00000000" w:rsidRDefault="00000000" w:rsidRPr="00000000" w14:paraId="00000440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Ввод времени задержки между последующими включениями и выключениями котла.</w:t>
              <w:br w:type="textWrapping"/>
              <w:t xml:space="preserve">Настройка применяется только для релейного управления котлом.</w:t>
              <w:br w:type="textWrapping"/>
              <w:t xml:space="preserve">Исключение – использование псевдорелейного режима управления по цифровой шине.</w:t>
            </w:r>
          </w:p>
          <w:p w:rsidR="00000000" w:rsidDel="00000000" w:rsidP="00000000" w:rsidRDefault="00000000" w:rsidRPr="00000000" w14:paraId="00000442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4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Режим регулирования ПИД</w:t>
            </w:r>
          </w:p>
          <w:p w:rsidR="00000000" w:rsidDel="00000000" w:rsidP="00000000" w:rsidRDefault="00000000" w:rsidRPr="00000000" w14:paraId="00000444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shd w:fill="ffffff" w:val="clear"/>
              <w:spacing w:after="150" w:lineRule="auto"/>
              <w:rPr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Настройка минимальной и максимальной</w:t>
              <w:tab/>
              <w:t xml:space="preserve"> температуры теплоносителя, в пределах которых будет выполняться управления работой котла при назначении для контроля двух датчиков – температуры воздуха и температуры теплоносителя.</w:t>
              <w:br w:type="textWrapping"/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Настройка применяется только для релейного управления котлом.</w:t>
              <w:br w:type="textWrapping"/>
              <w:t xml:space="preserve">Исключение – использование псевдорелейного режима управления по цифровой шине.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Настройка входов</w:t>
            </w:r>
          </w:p>
          <w:p w:rsidR="00000000" w:rsidDel="00000000" w:rsidP="00000000" w:rsidRDefault="00000000" w:rsidRPr="00000000" w14:paraId="00000448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tag w:val="goog_rdk_36"/>
            </w:sdtPr>
            <w:sdtContent>
              <w:p w:rsidR="00000000" w:rsidDel="00000000" w:rsidP="00000000" w:rsidRDefault="00000000" w:rsidRPr="00000000" w14:paraId="00000449">
                <w:pPr>
                  <w:pStyle w:val="Title"/>
                  <w:jc w:val="both"/>
                  <w:rPr>
                    <w:rFonts w:ascii="Times New Roman" w:cs="Times New Roman" w:eastAsia="Times New Roman" w:hAnsi="Times New Roman"/>
                    <w:b w:val="0"/>
                    <w:color w:val="000000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color w:val="000000"/>
                    <w:sz w:val="21"/>
                    <w:szCs w:val="21"/>
                    <w:rtl w:val="0"/>
                  </w:rPr>
                  <w:t xml:space="preserve">Настройка, определяющая тип подключаемых к аналоговому (Вх1) и аналогово-цифровому (Вх2) датчиков и дополнительных устройств.  При неправильном выборе подключаемый датчик не будет контролироваться.</w:t>
                </w:r>
              </w:p>
            </w:sdtContent>
          </w:sdt>
          <w:p w:rsidR="00000000" w:rsidDel="00000000" w:rsidP="00000000" w:rsidRDefault="00000000" w:rsidRPr="00000000" w14:paraId="0000044A">
            <w:pPr>
              <w:pStyle w:val="Title"/>
              <w:rPr>
                <w:rFonts w:ascii="Times New Roman" w:cs="Times New Roman" w:eastAsia="Times New Roman" w:hAnsi="Times New Roman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tag w:val="goog_rdk_37"/>
            </w:sdtPr>
            <w:sdtContent>
              <w:p w:rsidR="00000000" w:rsidDel="00000000" w:rsidP="00000000" w:rsidRDefault="00000000" w:rsidRPr="00000000" w14:paraId="0000044B">
                <w:pPr>
                  <w:pStyle w:val="Title"/>
                  <w:rPr>
                    <w:rFonts w:ascii="Times New Roman" w:cs="Times New Roman" w:eastAsia="Times New Roman" w:hAnsi="Times New Roman"/>
                    <w:b w:val="0"/>
                    <w:color w:val="000000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color w:val="000000"/>
                    <w:sz w:val="21"/>
                    <w:szCs w:val="21"/>
                    <w:rtl w:val="0"/>
                  </w:rPr>
                  <w:t xml:space="preserve">Сигнал «Авария котла»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38"/>
            </w:sdtPr>
            <w:sdtContent>
              <w:p w:rsidR="00000000" w:rsidDel="00000000" w:rsidP="00000000" w:rsidRDefault="00000000" w:rsidRPr="00000000" w14:paraId="0000044C">
                <w:pPr>
                  <w:pStyle w:val="Title"/>
                  <w:rPr>
                    <w:rFonts w:ascii="Times New Roman" w:cs="Times New Roman" w:eastAsia="Times New Roman" w:hAnsi="Times New Roman"/>
                    <w:b w:val="0"/>
                    <w:color w:val="000000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color w:val="000000"/>
                    <w:sz w:val="21"/>
                    <w:szCs w:val="21"/>
                    <w:rtl w:val="0"/>
                  </w:rPr>
                  <w:t xml:space="preserve">Настройка типа контролируемого сигнала, коммутируемого на клеммах котла при аварии.</w:t>
                </w:r>
              </w:p>
            </w:sdtContent>
          </w:sdt>
          <w:p w:rsidR="00000000" w:rsidDel="00000000" w:rsidP="00000000" w:rsidRDefault="00000000" w:rsidRPr="00000000" w14:paraId="0000044D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E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4F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39"/>
      </w:sdtPr>
      <w:sdtContent>
        <w:p w:rsidR="00000000" w:rsidDel="00000000" w:rsidP="00000000" w:rsidRDefault="00000000" w:rsidRPr="00000000" w14:paraId="00000451">
          <w:pPr>
            <w:pStyle w:val="Heading2"/>
            <w:rPr>
              <w:rFonts w:ascii="Times New Roman" w:cs="Times New Roman" w:eastAsia="Times New Roman" w:hAnsi="Times New Roman"/>
              <w:b w:val="0"/>
              <w:i w:val="0"/>
              <w:color w:val="0070c0"/>
              <w:sz w:val="26"/>
              <w:szCs w:val="26"/>
            </w:rPr>
          </w:pPr>
          <w:bookmarkStart w:colFirst="0" w:colLast="0" w:name="_heading=h.vx1227" w:id="48"/>
          <w:bookmarkEnd w:id="48"/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color w:val="0070c0"/>
              <w:sz w:val="26"/>
              <w:szCs w:val="26"/>
              <w:rtl w:val="0"/>
            </w:rPr>
            <w:t xml:space="preserve">Настройка режимов работы контроллера</w:t>
          </w:r>
        </w:p>
      </w:sdtContent>
    </w:sdt>
    <w:p w:rsidR="00000000" w:rsidDel="00000000" w:rsidP="00000000" w:rsidRDefault="00000000" w:rsidRPr="00000000" w14:paraId="00000452">
      <w:pPr>
        <w:pStyle w:val="Heading2"/>
        <w:rPr>
          <w:rFonts w:ascii="Times New Roman" w:cs="Times New Roman" w:eastAsia="Times New Roman" w:hAnsi="Times New Roman"/>
          <w:b w:val="0"/>
          <w:i w:val="0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ff0000"/>
          <w:sz w:val="26"/>
          <w:szCs w:val="26"/>
          <w:rtl w:val="0"/>
        </w:rPr>
        <w:t xml:space="preserve">«РЕЖИМЫ ТЕРМОСТАТА»</w:t>
      </w:r>
    </w:p>
    <w:p w:rsidR="00000000" w:rsidDel="00000000" w:rsidP="00000000" w:rsidRDefault="00000000" w:rsidRPr="00000000" w14:paraId="00000453">
      <w:pPr>
        <w:numPr>
          <w:ilvl w:val="0"/>
          <w:numId w:val="8"/>
        </w:numPr>
        <w:ind w:left="432"/>
        <w:rPr>
          <w:i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Заводские установки контроллера содержат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предустановленные изготовителем режимы работы</w:t>
      </w:r>
      <w:r w:rsidDel="00000000" w:rsidR="00000000" w:rsidRPr="00000000">
        <w:rPr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455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numPr>
          <w:ilvl w:val="0"/>
          <w:numId w:val="10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Эконом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                       </w:t>
      </w:r>
      <w:r w:rsidDel="00000000" w:rsidR="00000000" w:rsidRPr="00000000">
        <w:rPr>
          <w:sz w:val="22"/>
          <w:szCs w:val="22"/>
          <w:rtl w:val="0"/>
        </w:rPr>
        <w:t xml:space="preserve">- целевая температура 18°С</w:t>
      </w:r>
    </w:p>
    <w:p w:rsidR="00000000" w:rsidDel="00000000" w:rsidP="00000000" w:rsidRDefault="00000000" w:rsidRPr="00000000" w14:paraId="00000457">
      <w:pPr>
        <w:numPr>
          <w:ilvl w:val="0"/>
          <w:numId w:val="10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3fwokq0" w:id="49"/>
      <w:bookmarkEnd w:id="49"/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Комфорт</w:t>
      </w:r>
      <w:r w:rsidDel="00000000" w:rsidR="00000000" w:rsidRPr="00000000">
        <w:rPr>
          <w:sz w:val="22"/>
          <w:szCs w:val="22"/>
          <w:rtl w:val="0"/>
        </w:rPr>
        <w:t xml:space="preserve">                    - целевая температура 21°С</w:t>
      </w:r>
    </w:p>
    <w:p w:rsidR="00000000" w:rsidDel="00000000" w:rsidP="00000000" w:rsidRDefault="00000000" w:rsidRPr="00000000" w14:paraId="00000458">
      <w:pPr>
        <w:numPr>
          <w:ilvl w:val="0"/>
          <w:numId w:val="10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Расписание</w:t>
      </w:r>
      <w:r w:rsidDel="00000000" w:rsidR="00000000" w:rsidRPr="00000000">
        <w:rPr>
          <w:sz w:val="22"/>
          <w:szCs w:val="22"/>
          <w:rtl w:val="0"/>
        </w:rPr>
        <w:t xml:space="preserve">                - режим работы по расписанию, целевые температуры не заданы</w:t>
      </w:r>
    </w:p>
    <w:p w:rsidR="00000000" w:rsidDel="00000000" w:rsidP="00000000" w:rsidRDefault="00000000" w:rsidRPr="00000000" w14:paraId="00000459">
      <w:pPr>
        <w:numPr>
          <w:ilvl w:val="0"/>
          <w:numId w:val="10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Выключен</w:t>
      </w:r>
      <w:r w:rsidDel="00000000" w:rsidR="00000000" w:rsidRPr="00000000">
        <w:rPr>
          <w:sz w:val="22"/>
          <w:szCs w:val="22"/>
          <w:rtl w:val="0"/>
        </w:rPr>
        <w:t xml:space="preserve">                 - режим антизамерзания, целевая температура 5°С</w:t>
      </w:r>
    </w:p>
    <w:p w:rsidR="00000000" w:rsidDel="00000000" w:rsidP="00000000" w:rsidRDefault="00000000" w:rsidRPr="00000000" w14:paraId="0000045A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Предустановленные режимы можно изменить на индивидуальные или создать новые.</w:t>
      </w:r>
    </w:p>
    <w:p w:rsidR="00000000" w:rsidDel="00000000" w:rsidP="00000000" w:rsidRDefault="00000000" w:rsidRPr="00000000" w14:paraId="0000045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Всего можно настроить </w:t>
      </w:r>
      <w:r w:rsidDel="00000000" w:rsidR="00000000" w:rsidRPr="00000000">
        <w:rPr>
          <w:b w:val="1"/>
          <w:rtl w:val="0"/>
        </w:rPr>
        <w:t xml:space="preserve">10</w:t>
      </w:r>
      <w:r w:rsidDel="00000000" w:rsidR="00000000" w:rsidRPr="00000000">
        <w:rPr>
          <w:rtl w:val="0"/>
        </w:rPr>
        <w:t xml:space="preserve"> режимов работы и для каждого задать свое значение целевой температуры.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spacing w:line="276" w:lineRule="auto"/>
        <w:rPr>
          <w:b w:val="1"/>
          <w:color w:val="0070c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Существует два способа настройки режимов: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Стандартный</w:t>
      </w:r>
      <w:r w:rsidDel="00000000" w:rsidR="00000000" w:rsidRPr="00000000">
        <w:rPr>
          <w:sz w:val="22"/>
          <w:szCs w:val="22"/>
          <w:rtl w:val="0"/>
        </w:rPr>
        <w:t xml:space="preserve"> и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Расширенный.</w:t>
      </w:r>
    </w:p>
    <w:p w:rsidR="00000000" w:rsidDel="00000000" w:rsidP="00000000" w:rsidRDefault="00000000" w:rsidRPr="00000000" w14:paraId="0000045F">
      <w:pPr>
        <w:spacing w:line="276" w:lineRule="auto"/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Стандартный </w:t>
      </w:r>
      <w:r w:rsidDel="00000000" w:rsidR="00000000" w:rsidRPr="00000000">
        <w:rPr>
          <w:b w:val="1"/>
          <w:sz w:val="22"/>
          <w:szCs w:val="22"/>
          <w:rtl w:val="0"/>
        </w:rPr>
        <w:t xml:space="preserve">–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позволяет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настроить </w:t>
      </w:r>
      <w:r w:rsidDel="00000000" w:rsidR="00000000" w:rsidRPr="00000000">
        <w:rPr>
          <w:sz w:val="22"/>
          <w:szCs w:val="22"/>
          <w:rtl w:val="0"/>
        </w:rPr>
        <w:t xml:space="preserve">значения целевых температур для заданных режимов.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</w:rPr>
        <w:drawing>
          <wp:inline distB="0" distT="0" distL="0" distR="0">
            <wp:extent cx="3908107" cy="2485340"/>
            <wp:effectExtent b="0" l="0" r="0" t="0"/>
            <wp:docPr id="202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8107" cy="2485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Расширенный </w:t>
      </w:r>
      <w:r w:rsidDel="00000000" w:rsidR="00000000" w:rsidRPr="00000000">
        <w:rPr>
          <w:b w:val="1"/>
          <w:sz w:val="22"/>
          <w:szCs w:val="22"/>
          <w:rtl w:val="0"/>
        </w:rPr>
        <w:t xml:space="preserve">–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дополнительно позволяет настроить алгоритм работы контроллера в каждом режиме (назначить для управления другой датчик температуры, выбрать вариант полного отключения и т.п.).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</w:rPr>
        <w:drawing>
          <wp:inline distB="0" distT="0" distL="0" distR="0">
            <wp:extent cx="3893397" cy="2920047"/>
            <wp:effectExtent b="0" l="0" r="0" t="0"/>
            <wp:docPr id="191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3397" cy="2920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spacing w:after="280" w:before="280" w:lineRule="auto"/>
        <w:rPr>
          <w:color w:val="0070c0"/>
          <w:sz w:val="26"/>
          <w:szCs w:val="26"/>
        </w:rPr>
      </w:pPr>
      <w:r w:rsidDel="00000000" w:rsidR="00000000" w:rsidRPr="00000000">
        <w:rPr>
          <w:color w:val="0070c0"/>
          <w:sz w:val="26"/>
          <w:szCs w:val="26"/>
          <w:rtl w:val="0"/>
        </w:rPr>
        <w:t xml:space="preserve">Настройка управления контроллером и отоплением по недельному расписанию</w:t>
      </w:r>
    </w:p>
    <w:p w:rsidR="00000000" w:rsidDel="00000000" w:rsidP="00000000" w:rsidRDefault="00000000" w:rsidRPr="00000000" w14:paraId="00000468">
      <w:pPr>
        <w:spacing w:after="280" w:before="280" w:lineRule="auto"/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 «РАСПИСАНИЕ»</w:t>
      </w:r>
    </w:p>
    <w:p w:rsidR="00000000" w:rsidDel="00000000" w:rsidP="00000000" w:rsidRDefault="00000000" w:rsidRPr="00000000" w14:paraId="0000046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Существует два варианта составления таблицы для работы по Расписанию:</w:t>
      </w:r>
    </w:p>
    <w:p w:rsidR="00000000" w:rsidDel="00000000" w:rsidP="00000000" w:rsidRDefault="00000000" w:rsidRPr="00000000" w14:paraId="0000046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spacing w:line="276" w:lineRule="auto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выделение временных участков для управления по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i w:val="1"/>
          <w:color w:val="0070c0"/>
          <w:sz w:val="22"/>
          <w:szCs w:val="22"/>
          <w:rtl w:val="0"/>
        </w:rPr>
        <w:t xml:space="preserve">целевой температуре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выделение временных участков для управления по </w:t>
      </w:r>
      <w:r w:rsidDel="00000000" w:rsidR="00000000" w:rsidRPr="00000000">
        <w:rPr>
          <w:b w:val="1"/>
          <w:i w:val="1"/>
          <w:color w:val="0070c0"/>
          <w:sz w:val="22"/>
          <w:szCs w:val="22"/>
          <w:rtl w:val="0"/>
        </w:rPr>
        <w:t xml:space="preserve">заданным режимам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Расписание по целевой температуре</w:t>
      </w:r>
    </w:p>
    <w:p w:rsidR="00000000" w:rsidDel="00000000" w:rsidP="00000000" w:rsidRDefault="00000000" w:rsidRPr="00000000" w14:paraId="0000046F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inline distB="0" distT="0" distL="0" distR="0">
            <wp:extent cx="6317933" cy="3361582"/>
            <wp:effectExtent b="0" l="0" r="0" t="0"/>
            <wp:docPr id="194" name="image59.jpg"/>
            <a:graphic>
              <a:graphicData uri="http://schemas.openxmlformats.org/drawingml/2006/picture">
                <pic:pic>
                  <pic:nvPicPr>
                    <pic:cNvPr id="0" name="image59.jp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17933" cy="3361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Расписание по заданным режимам</w:t>
      </w:r>
    </w:p>
    <w:p w:rsidR="00000000" w:rsidDel="00000000" w:rsidP="00000000" w:rsidRDefault="00000000" w:rsidRPr="00000000" w14:paraId="00000473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6298883" cy="1814005"/>
            <wp:effectExtent b="0" l="0" r="0" t="0"/>
            <wp:docPr id="200" name="image75.jpg"/>
            <a:graphic>
              <a:graphicData uri="http://schemas.openxmlformats.org/drawingml/2006/picture">
                <pic:pic>
                  <pic:nvPicPr>
                    <pic:cNvPr id="0" name="image75.jp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8883" cy="1814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Заполните таблицу расписания, использовав значения целевых температур или созданные режимы работы.</w:t>
      </w:r>
    </w:p>
    <w:p w:rsidR="00000000" w:rsidDel="00000000" w:rsidP="00000000" w:rsidRDefault="00000000" w:rsidRPr="00000000" w14:paraId="00000475">
      <w:pPr>
        <w:spacing w:after="280" w:before="280" w:line="276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Для каждого Режима в строке </w:t>
      </w:r>
      <w:r w:rsidDel="00000000" w:rsidR="00000000" w:rsidRPr="00000000">
        <w:rPr>
          <w:rtl w:val="0"/>
        </w:rPr>
        <w:t xml:space="preserve">«Использовать расписание» примените значение «Не использовать», а для режима «Расписание» - примените значение «Недельное».</w:t>
      </w:r>
    </w:p>
    <w:p w:rsidR="00000000" w:rsidDel="00000000" w:rsidP="00000000" w:rsidRDefault="00000000" w:rsidRPr="00000000" w14:paraId="00000476">
      <w:pPr>
        <w:spacing w:after="280" w:before="280" w:line="276" w:lineRule="auto"/>
        <w:rPr/>
      </w:pPr>
      <w:r w:rsidDel="00000000" w:rsidR="00000000" w:rsidRPr="00000000">
        <w:rPr>
          <w:rtl w:val="0"/>
        </w:rPr>
        <w:t xml:space="preserve">В дальнейшем, при эксплуатации контроллера, включение режима Расписание будет запускать алгоритм управления котлом по недельному расписанию.</w:t>
      </w:r>
    </w:p>
    <w:sdt>
      <w:sdtPr>
        <w:tag w:val="goog_rdk_40"/>
      </w:sdtPr>
      <w:sdtContent>
        <w:p w:rsidR="00000000" w:rsidDel="00000000" w:rsidP="00000000" w:rsidRDefault="00000000" w:rsidRPr="00000000" w14:paraId="00000477">
          <w:pPr>
            <w:pStyle w:val="Title"/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</w:rPr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478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70c0"/>
          <w:sz w:val="26"/>
          <w:szCs w:val="26"/>
          <w:rtl w:val="0"/>
        </w:rPr>
        <w:t xml:space="preserve">Настройка алгоритма информирования владельца о событиях</w:t>
      </w:r>
    </w:p>
    <w:p w:rsidR="00000000" w:rsidDel="00000000" w:rsidP="00000000" w:rsidRDefault="00000000" w:rsidRPr="00000000" w14:paraId="0000047B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6"/>
          <w:szCs w:val="26"/>
          <w:rtl w:val="0"/>
        </w:rPr>
        <w:t xml:space="preserve">«ОПОВЕЩЕНИЯ»</w:t>
      </w:r>
    </w:p>
    <w:p w:rsidR="00000000" w:rsidDel="00000000" w:rsidP="00000000" w:rsidRDefault="00000000" w:rsidRPr="00000000" w14:paraId="0000047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телефонных номеров для информирования о контролируемых событиях.</w:t>
      </w:r>
    </w:p>
    <w:p w:rsidR="00000000" w:rsidDel="00000000" w:rsidP="00000000" w:rsidRDefault="00000000" w:rsidRPr="00000000" w14:paraId="0000047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способа информирования.</w:t>
      </w:r>
    </w:p>
    <w:p w:rsidR="00000000" w:rsidDel="00000000" w:rsidP="00000000" w:rsidRDefault="00000000" w:rsidRPr="00000000" w14:paraId="0000048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41"/>
      </w:sdtPr>
      <w:sdtContent>
        <w:p w:rsidR="00000000" w:rsidDel="00000000" w:rsidP="00000000" w:rsidRDefault="00000000" w:rsidRPr="00000000" w14:paraId="00000481">
          <w:pPr>
            <w:jc w:val="both"/>
            <w:rPr>
              <w:color w:val="0070c0"/>
              <w:sz w:val="22"/>
              <w:szCs w:val="22"/>
            </w:rPr>
          </w:pPr>
          <w:r w:rsidDel="00000000" w:rsidR="00000000" w:rsidRPr="00000000">
            <w:rPr>
              <w:color w:val="0070c0"/>
              <w:sz w:val="22"/>
              <w:szCs w:val="22"/>
              <w:rtl w:val="0"/>
            </w:rPr>
            <w:t xml:space="preserve">Тревожные события: </w:t>
          </w:r>
        </w:p>
      </w:sdtContent>
    </w:sdt>
    <w:p w:rsidR="00000000" w:rsidDel="00000000" w:rsidP="00000000" w:rsidRDefault="00000000" w:rsidRPr="00000000" w14:paraId="00000482">
      <w:pPr>
        <w:jc w:val="both"/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ind w:firstLine="68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Авария котла</w:t>
      </w:r>
    </w:p>
    <w:p w:rsidR="00000000" w:rsidDel="00000000" w:rsidP="00000000" w:rsidRDefault="00000000" w:rsidRPr="00000000" w14:paraId="00000484">
      <w:pPr>
        <w:ind w:firstLine="68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Пропадание и восстановление напряжения питания</w:t>
      </w:r>
    </w:p>
    <w:p w:rsidR="00000000" w:rsidDel="00000000" w:rsidP="00000000" w:rsidRDefault="00000000" w:rsidRPr="00000000" w14:paraId="00000485">
      <w:pPr>
        <w:ind w:firstLine="68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Падение температуры ниже заданных порогов</w:t>
      </w:r>
    </w:p>
    <w:p w:rsidR="00000000" w:rsidDel="00000000" w:rsidP="00000000" w:rsidRDefault="00000000" w:rsidRPr="00000000" w14:paraId="00000486">
      <w:pPr>
        <w:ind w:firstLine="68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Срабатывание датчиков</w:t>
      </w:r>
    </w:p>
    <w:p w:rsidR="00000000" w:rsidDel="00000000" w:rsidP="00000000" w:rsidRDefault="00000000" w:rsidRPr="00000000" w14:paraId="00000487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jc w:val="both"/>
        <w:rPr>
          <w:color w:val="0070c0"/>
          <w:sz w:val="22"/>
          <w:szCs w:val="22"/>
        </w:rPr>
      </w:pPr>
      <w:r w:rsidDel="00000000" w:rsidR="00000000" w:rsidRPr="00000000">
        <w:rPr>
          <w:color w:val="0070c0"/>
          <w:sz w:val="22"/>
          <w:szCs w:val="22"/>
          <w:rtl w:val="0"/>
        </w:rPr>
        <w:t xml:space="preserve">Информационные оповещения: </w:t>
      </w:r>
    </w:p>
    <w:p w:rsidR="00000000" w:rsidDel="00000000" w:rsidP="00000000" w:rsidRDefault="00000000" w:rsidRPr="00000000" w14:paraId="00000489">
      <w:pPr>
        <w:jc w:val="both"/>
        <w:rPr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ind w:firstLine="680"/>
        <w:rPr/>
      </w:pPr>
      <w:r w:rsidDel="00000000" w:rsidR="00000000" w:rsidRPr="00000000">
        <w:rPr>
          <w:rtl w:val="0"/>
        </w:rPr>
        <w:t xml:space="preserve">- Низкий баланс средств на SIM-карте</w:t>
      </w:r>
    </w:p>
    <w:p w:rsidR="00000000" w:rsidDel="00000000" w:rsidP="00000000" w:rsidRDefault="00000000" w:rsidRPr="00000000" w14:paraId="0000048B">
      <w:pPr>
        <w:ind w:firstLine="680"/>
        <w:jc w:val="both"/>
        <w:rPr/>
      </w:pPr>
      <w:r w:rsidDel="00000000" w:rsidR="00000000" w:rsidRPr="00000000">
        <w:rPr>
          <w:rtl w:val="0"/>
        </w:rPr>
        <w:t xml:space="preserve">- Низкое напряжение питания</w:t>
      </w:r>
    </w:p>
    <w:p w:rsidR="00000000" w:rsidDel="00000000" w:rsidP="00000000" w:rsidRDefault="00000000" w:rsidRPr="00000000" w14:paraId="0000048C">
      <w:pPr>
        <w:ind w:firstLine="6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</w:rPr>
        <w:drawing>
          <wp:inline distB="0" distT="0" distL="0" distR="0">
            <wp:extent cx="5619750" cy="3771900"/>
            <wp:effectExtent b="0" l="0" r="0" t="0"/>
            <wp:docPr id="15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sdt>
      <w:sdtPr>
        <w:tag w:val="goog_rdk_42"/>
      </w:sdtPr>
      <w:sdtContent>
        <w:p w:rsidR="00000000" w:rsidDel="00000000" w:rsidP="00000000" w:rsidRDefault="00000000" w:rsidRPr="00000000" w14:paraId="0000049C">
          <w:pPr>
            <w:pStyle w:val="Title"/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  <w:rtl w:val="0"/>
            </w:rPr>
            <w:t xml:space="preserve">Настройка доступа в личный кабинет с другого аккаунта</w:t>
          </w:r>
        </w:p>
      </w:sdtContent>
    </w:sdt>
    <w:p w:rsidR="00000000" w:rsidDel="00000000" w:rsidP="00000000" w:rsidRDefault="00000000" w:rsidRPr="00000000" w14:paraId="0000049D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6"/>
          <w:szCs w:val="26"/>
          <w:rtl w:val="0"/>
        </w:rPr>
        <w:t xml:space="preserve">«СОВМЕСТНЫЙ ДОСТУП»</w:t>
      </w:r>
    </w:p>
    <w:p w:rsidR="00000000" w:rsidDel="00000000" w:rsidP="00000000" w:rsidRDefault="00000000" w:rsidRPr="00000000" w14:paraId="0000049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</w:rPr>
        <w:drawing>
          <wp:inline distB="0" distT="0" distL="0" distR="0">
            <wp:extent cx="5857875" cy="4629150"/>
            <wp:effectExtent b="0" l="0" r="0" t="0"/>
            <wp:docPr id="183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62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Открыть доступ может только владелец. Для этого он должен указать логин и установить доступные полномочия.</w:t>
      </w:r>
    </w:p>
    <w:p w:rsidR="00000000" w:rsidDel="00000000" w:rsidP="00000000" w:rsidRDefault="00000000" w:rsidRPr="00000000" w14:paraId="000004A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Доступ также может быть ограничен по сроку действия или предоставлен по расписанию.</w:t>
      </w:r>
    </w:p>
    <w:p w:rsidR="00000000" w:rsidDel="00000000" w:rsidP="00000000" w:rsidRDefault="00000000" w:rsidRPr="00000000" w14:paraId="000004A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26671</wp:posOffset>
            </wp:positionH>
            <wp:positionV relativeFrom="paragraph">
              <wp:posOffset>165735</wp:posOffset>
            </wp:positionV>
            <wp:extent cx="5829300" cy="3467735"/>
            <wp:effectExtent b="0" l="0" r="0" t="0"/>
            <wp:wrapSquare wrapText="bothSides" distB="0" distT="0" distL="114300" distR="114300"/>
            <wp:docPr id="196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467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A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pStyle w:val="Title"/>
        <w:rPr>
          <w:rFonts w:ascii="Times New Roman" w:cs="Times New Roman" w:eastAsia="Times New Roman" w:hAnsi="Times New Roman"/>
          <w:b w:val="0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tag w:val="goog_rdk_43"/>
      </w:sdtPr>
      <w:sdtContent>
        <w:p w:rsidR="00000000" w:rsidDel="00000000" w:rsidP="00000000" w:rsidRDefault="00000000" w:rsidRPr="00000000" w14:paraId="000004B7">
          <w:pPr>
            <w:pStyle w:val="Title"/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  <w:rtl w:val="0"/>
            </w:rPr>
            <w:t xml:space="preserve">Информация о версии ПО контроллера и дистанционное обновление прошивки прибора</w:t>
            <w:br w:type="textWrapping"/>
          </w:r>
        </w:p>
      </w:sdtContent>
    </w:sdt>
    <w:p w:rsidR="00000000" w:rsidDel="00000000" w:rsidP="00000000" w:rsidRDefault="00000000" w:rsidRPr="00000000" w14:paraId="000004B8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6"/>
          <w:szCs w:val="26"/>
          <w:rtl w:val="0"/>
        </w:rPr>
        <w:t xml:space="preserve">«СЕРВИС»</w:t>
      </w:r>
    </w:p>
    <w:p w:rsidR="00000000" w:rsidDel="00000000" w:rsidP="00000000" w:rsidRDefault="00000000" w:rsidRPr="00000000" w14:paraId="000004B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Производителем рекомендуется регулярное обновление ПО, на последнюю предлагаемую сервисом бета-версию.</w:t>
      </w:r>
    </w:p>
    <w:p w:rsidR="00000000" w:rsidDel="00000000" w:rsidP="00000000" w:rsidRDefault="00000000" w:rsidRPr="00000000" w14:paraId="000004B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Только в этом случае прибор и сервис выполняют все заявленные функции и способы контроля и управления.</w:t>
      </w:r>
    </w:p>
    <w:p w:rsidR="00000000" w:rsidDel="00000000" w:rsidP="00000000" w:rsidRDefault="00000000" w:rsidRPr="00000000" w14:paraId="000004BC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</w:rPr>
        <w:drawing>
          <wp:inline distB="0" distT="0" distL="0" distR="0">
            <wp:extent cx="5334000" cy="4152900"/>
            <wp:effectExtent b="0" l="0" r="0" t="0"/>
            <wp:docPr id="16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305425" cy="3448050"/>
            <wp:effectExtent b="0" l="0" r="0" t="0"/>
            <wp:docPr id="217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448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pStyle w:val="Title"/>
        <w:rPr>
          <w:rFonts w:ascii="Times New Roman" w:cs="Times New Roman" w:eastAsia="Times New Roman" w:hAnsi="Times New Roman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pStyle w:val="Title"/>
        <w:rPr>
          <w:rFonts w:ascii="Times New Roman" w:cs="Times New Roman" w:eastAsia="Times New Roman" w:hAnsi="Times New Roman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tag w:val="goog_rdk_44"/>
      </w:sdtPr>
      <w:sdtContent>
        <w:p w:rsidR="00000000" w:rsidDel="00000000" w:rsidP="00000000" w:rsidRDefault="00000000" w:rsidRPr="00000000" w14:paraId="000004C6">
          <w:pPr>
            <w:pStyle w:val="Title"/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70c0"/>
              <w:sz w:val="26"/>
              <w:szCs w:val="26"/>
              <w:rtl w:val="0"/>
            </w:rPr>
            <w:t xml:space="preserve">Функция </w:t>
          </w:r>
        </w:p>
      </w:sdtContent>
    </w:sdt>
    <w:p w:rsidR="00000000" w:rsidDel="00000000" w:rsidP="00000000" w:rsidRDefault="00000000" w:rsidRPr="00000000" w14:paraId="000004C7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6"/>
          <w:szCs w:val="26"/>
          <w:rtl w:val="0"/>
        </w:rPr>
        <w:t xml:space="preserve">«ГОСТЕВОЙ ВХОД»</w:t>
      </w:r>
    </w:p>
    <w:p w:rsidR="00000000" w:rsidDel="00000000" w:rsidP="00000000" w:rsidRDefault="00000000" w:rsidRPr="00000000" w14:paraId="000004C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Открывает доступ </w:t>
      </w:r>
      <w:r w:rsidDel="00000000" w:rsidR="00000000" w:rsidRPr="00000000">
        <w:rPr>
          <w:rtl w:val="0"/>
        </w:rPr>
        <w:t xml:space="preserve">для просмотра состояния котла и режимов работы контроллера без возможности управления и изменения настроек</w:t>
      </w:r>
      <w:r w:rsidDel="00000000" w:rsidR="00000000" w:rsidRPr="00000000">
        <w:rPr>
          <w:sz w:val="22"/>
          <w:szCs w:val="22"/>
          <w:rtl w:val="0"/>
        </w:rPr>
        <w:t xml:space="preserve"> из другого личного кабинета веб-сервиса (аккаунта).</w:t>
      </w:r>
    </w:p>
    <w:p w:rsidR="00000000" w:rsidDel="00000000" w:rsidP="00000000" w:rsidRDefault="00000000" w:rsidRPr="00000000" w14:paraId="000004C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6829425" cy="800100"/>
            <wp:effectExtent b="0" l="0" r="0" t="0"/>
            <wp:docPr id="20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pStyle w:val="Title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расположена в профиле владельца</w:t>
      </w:r>
    </w:p>
    <w:p w:rsidR="00000000" w:rsidDel="00000000" w:rsidP="00000000" w:rsidRDefault="00000000" w:rsidRPr="00000000" w14:paraId="000004C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3552825" cy="2247900"/>
            <wp:effectExtent b="0" l="0" r="0" t="0"/>
            <wp:docPr id="175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346383" cy="3844882"/>
            <wp:effectExtent b="0" l="0" r="0" t="0"/>
            <wp:docPr id="16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6383" cy="38448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«Гостевой вход»</w:t>
      </w:r>
      <w:r w:rsidDel="00000000" w:rsidR="00000000" w:rsidRPr="00000000">
        <w:rPr>
          <w:sz w:val="22"/>
          <w:szCs w:val="22"/>
          <w:rtl w:val="0"/>
        </w:rPr>
        <w:t xml:space="preserve"> может быть полезен для специалиста обслуживающей организации при дистанционном контроле параметров работы котла и системы отопления в целом. </w:t>
      </w:r>
    </w:p>
    <w:p w:rsidR="00000000" w:rsidDel="00000000" w:rsidP="00000000" w:rsidRDefault="00000000" w:rsidRPr="00000000" w14:paraId="000004D5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jc w:val="both"/>
        <w:rPr>
          <w:b w:val="1"/>
          <w:color w:val="c00000"/>
          <w:sz w:val="36"/>
          <w:szCs w:val="36"/>
        </w:rPr>
      </w:pPr>
      <w:bookmarkStart w:colFirst="0" w:colLast="0" w:name="_heading=h.4f1mdlm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jc w:val="both"/>
        <w:rPr>
          <w:color w:val="c00000"/>
          <w:sz w:val="36"/>
          <w:szCs w:val="36"/>
        </w:rPr>
      </w:pPr>
      <w:bookmarkStart w:colFirst="0" w:colLast="0" w:name="_heading=h.29kjecjq8xzr" w:id="51"/>
      <w:bookmarkEnd w:id="51"/>
      <w:r w:rsidDel="00000000" w:rsidR="00000000" w:rsidRPr="00000000">
        <w:rPr>
          <w:b w:val="1"/>
          <w:color w:val="c00000"/>
          <w:sz w:val="36"/>
          <w:szCs w:val="36"/>
          <w:rtl w:val="0"/>
        </w:rPr>
        <w:t xml:space="preserve">Подключение дополнительных устройств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Аналоговый Вход 1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и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Аналогово-цифровой Вход 2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контроллера могут быть использованы для подключения дополнительных устройств</w:t>
      </w:r>
      <w:r w:rsidDel="00000000" w:rsidR="00000000" w:rsidRPr="00000000">
        <w:rPr>
          <w:b w:val="1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4D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tag w:val="goog_rdk_45"/>
      </w:sdtPr>
      <w:sdtContent>
        <w:p w:rsidR="00000000" w:rsidDel="00000000" w:rsidP="00000000" w:rsidRDefault="00000000" w:rsidRPr="00000000" w14:paraId="000004DB">
          <w:pPr>
            <w:pBdr>
              <w:top w:color="000000" w:space="1" w:sz="4" w:val="single"/>
              <w:left w:color="000000" w:space="4" w:sz="4" w:val="single"/>
              <w:bottom w:color="000000" w:space="1" w:sz="4" w:val="single"/>
              <w:right w:color="000000" w:space="4" w:sz="4" w:val="single"/>
            </w:pBdr>
            <w:jc w:val="both"/>
            <w:rPr>
              <w:b w:val="1"/>
              <w:i w:val="1"/>
              <w:color w:val="ff0000"/>
              <w:sz w:val="22"/>
              <w:szCs w:val="22"/>
            </w:rPr>
          </w:pPr>
          <w:r w:rsidDel="00000000" w:rsidR="00000000" w:rsidRPr="00000000">
            <w:rPr>
              <w:b w:val="1"/>
              <w:i w:val="1"/>
              <w:color w:val="ff0000"/>
              <w:sz w:val="22"/>
              <w:szCs w:val="22"/>
              <w:rtl w:val="0"/>
            </w:rPr>
            <w:t xml:space="preserve">Внимание!</w:t>
          </w:r>
        </w:p>
      </w:sdtContent>
    </w:sdt>
    <w:p w:rsidR="00000000" w:rsidDel="00000000" w:rsidP="00000000" w:rsidRDefault="00000000" w:rsidRPr="00000000" w14:paraId="000004D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При подключении на один вход все устройства должны монтироваться последовательно на один шлейф и быть однотипными по типу срабатывания.</w:t>
      </w:r>
    </w:p>
    <w:p w:rsidR="00000000" w:rsidDel="00000000" w:rsidP="00000000" w:rsidRDefault="00000000" w:rsidRPr="00000000" w14:paraId="000004D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jc w:val="both"/>
        <w:rPr>
          <w:b w:val="1"/>
          <w:color w:val="0070c0"/>
          <w:sz w:val="22"/>
          <w:szCs w:val="22"/>
        </w:rPr>
      </w:pP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Варианты использования входов контроллера:</w:t>
      </w:r>
    </w:p>
    <w:p w:rsidR="00000000" w:rsidDel="00000000" w:rsidP="00000000" w:rsidRDefault="00000000" w:rsidRPr="00000000" w14:paraId="000004E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numPr>
          <w:ilvl w:val="0"/>
          <w:numId w:val="2"/>
        </w:numPr>
        <w:ind w:left="720" w:hanging="360"/>
        <w:jc w:val="both"/>
        <w:rPr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Подключение охранных и информационных датчиков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Контролируемые датчики должны монтироваться последовательно на один шлейф и быть однотипными. Это могут быть </w:t>
      </w:r>
      <w:r w:rsidDel="00000000" w:rsidR="00000000" w:rsidRPr="00000000">
        <w:rPr>
          <w:rtl w:val="0"/>
        </w:rPr>
        <w:t xml:space="preserve">датчики движения, датчики размыкания, извещатели пожарные и дымовые, датчики протечки воды, датчики утечки газа, пороговые датчики давления.</w:t>
      </w:r>
    </w:p>
    <w:p w:rsidR="00000000" w:rsidDel="00000000" w:rsidP="00000000" w:rsidRDefault="00000000" w:rsidRPr="00000000" w14:paraId="000004E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Примеры подключения</w:t>
      </w:r>
      <w:r w:rsidDel="00000000" w:rsidR="00000000" w:rsidRPr="00000000">
        <w:rPr>
          <w:sz w:val="22"/>
          <w:szCs w:val="22"/>
          <w:rtl w:val="0"/>
        </w:rPr>
        <w:t xml:space="preserve"> различных датчиков можно посмотреть по ссылке в настройке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Настройка термостата</w:t>
      </w:r>
      <w:r w:rsidDel="00000000" w:rsidR="00000000" w:rsidRPr="00000000">
        <w:rPr>
          <w:sz w:val="22"/>
          <w:szCs w:val="22"/>
          <w:rtl w:val="0"/>
        </w:rPr>
        <w:t xml:space="preserve">»</w:t>
      </w:r>
    </w:p>
    <w:p w:rsidR="00000000" w:rsidDel="00000000" w:rsidP="00000000" w:rsidRDefault="00000000" w:rsidRPr="00000000" w14:paraId="000004E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4848225" cy="1857375"/>
            <wp:effectExtent b="0" l="0" r="0" t="0"/>
            <wp:docPr id="17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857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108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43"/>
        <w:gridCol w:w="4542"/>
        <w:tblGridChange w:id="0">
          <w:tblGrid>
            <w:gridCol w:w="6543"/>
            <w:gridCol w:w="454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E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-34924</wp:posOffset>
                  </wp:positionH>
                  <wp:positionV relativeFrom="paragraph">
                    <wp:posOffset>44450</wp:posOffset>
                  </wp:positionV>
                  <wp:extent cx="4017645" cy="2912745"/>
                  <wp:effectExtent b="0" l="0" r="0" t="0"/>
                  <wp:wrapSquare wrapText="bothSides" distB="0" distT="0" distL="114300" distR="114300"/>
                  <wp:docPr id="1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645" cy="29127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4EA">
            <w:pPr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Для того, чтобы Вход, к которому подключен шлейф с датчиками, мог обрабатывать сигнал </w:t>
            </w:r>
          </w:p>
          <w:p w:rsidR="00000000" w:rsidDel="00000000" w:rsidP="00000000" w:rsidRDefault="00000000" w:rsidRPr="00000000" w14:paraId="000004EB">
            <w:pPr>
              <w:numPr>
                <w:ilvl w:val="0"/>
                <w:numId w:val="5"/>
              </w:numPr>
              <w:spacing w:line="276" w:lineRule="auto"/>
              <w:ind w:hanging="29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срабатывания любого из них, в Настройках</w:t>
            </w:r>
          </w:p>
          <w:p w:rsidR="00000000" w:rsidDel="00000000" w:rsidP="00000000" w:rsidRDefault="00000000" w:rsidRPr="00000000" w14:paraId="000004EC">
            <w:pPr>
              <w:numPr>
                <w:ilvl w:val="0"/>
                <w:numId w:val="5"/>
              </w:numPr>
              <w:spacing w:line="276" w:lineRule="auto"/>
              <w:ind w:hanging="29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термостата нужно обязательно указать тип</w:t>
            </w:r>
          </w:p>
          <w:p w:rsidR="00000000" w:rsidDel="00000000" w:rsidP="00000000" w:rsidRDefault="00000000" w:rsidRPr="00000000" w14:paraId="000004ED">
            <w:pPr>
              <w:numPr>
                <w:ilvl w:val="0"/>
                <w:numId w:val="5"/>
              </w:numPr>
              <w:spacing w:line="276" w:lineRule="auto"/>
              <w:ind w:hanging="29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сигнала, выбрав его из выпадающего</w:t>
            </w:r>
          </w:p>
          <w:p w:rsidR="00000000" w:rsidDel="00000000" w:rsidP="00000000" w:rsidRDefault="00000000" w:rsidRPr="00000000" w14:paraId="000004EE">
            <w:pPr>
              <w:numPr>
                <w:ilvl w:val="0"/>
                <w:numId w:val="5"/>
              </w:numPr>
              <w:spacing w:line="276" w:lineRule="auto"/>
              <w:ind w:hanging="29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списка.</w:t>
            </w:r>
          </w:p>
          <w:p w:rsidR="00000000" w:rsidDel="00000000" w:rsidP="00000000" w:rsidRDefault="00000000" w:rsidRPr="00000000" w14:paraId="000004E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numPr>
          <w:ilvl w:val="0"/>
          <w:numId w:val="2"/>
        </w:numPr>
        <w:ind w:left="720" w:hanging="360"/>
        <w:jc w:val="both"/>
        <w:rPr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Подключение сигнала «Авария котла».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spacing w:line="276" w:lineRule="auto"/>
        <w:jc w:val="both"/>
        <w:rPr/>
      </w:pPr>
      <w:bookmarkStart w:colFirst="0" w:colLast="0" w:name="_heading=h.2u6wntf" w:id="52"/>
      <w:bookmarkEnd w:id="52"/>
      <w:r w:rsidDel="00000000" w:rsidR="00000000" w:rsidRPr="00000000">
        <w:rPr>
          <w:sz w:val="22"/>
          <w:szCs w:val="22"/>
          <w:rtl w:val="0"/>
        </w:rPr>
        <w:t xml:space="preserve">При управлении котлом по цифровой шине, факт аварии или ошибки котла определяется автоматически. При управлении котлом в релейном режиме такой возможности нет. Однако, на большинстве котлов есть специальный выход, на котором при аварии появляется какой-то сигнал. Для того, чтобы знать об аварийной остановке котла, ко   входу термостата нужно подключить этот сигнал.</w:t>
      </w:r>
      <w:r w:rsidDel="00000000" w:rsidR="00000000" w:rsidRPr="00000000">
        <w:rPr>
          <w:rtl w:val="0"/>
        </w:rPr>
        <w:t xml:space="preserve"> При замыкании входа на землю, термостат фиксирует факт аварии и информирует владельца об этом событии запрограммированным способом.</w:t>
      </w:r>
    </w:p>
    <w:p w:rsidR="00000000" w:rsidDel="00000000" w:rsidP="00000000" w:rsidRDefault="00000000" w:rsidRPr="00000000" w14:paraId="000004F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Вариантов подключения два: прямое подключение ко входу контроллера и подключение через понижающее реле.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</wp:posOffset>
            </wp:positionV>
            <wp:extent cx="4095750" cy="4432935"/>
            <wp:effectExtent b="0" l="0" r="0" t="0"/>
            <wp:wrapSquare wrapText="bothSides" distB="0" distT="0" distL="114300" distR="114300"/>
            <wp:docPr descr="\\192.168.80.5\data\Маркетинг\МикроЛайн\7.png" id="176" name="image37.png"/>
            <a:graphic>
              <a:graphicData uri="http://schemas.openxmlformats.org/drawingml/2006/picture">
                <pic:pic>
                  <pic:nvPicPr>
                    <pic:cNvPr descr="\\192.168.80.5\data\Маркетинг\МикроЛайн\7.png" id="0" name="image37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432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F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Чтобы Вход, к которому подключен сигнал «Авария котла», мог обрабатывать этот сигнал, в Настройках </w:t>
      </w:r>
    </w:p>
    <w:p w:rsidR="00000000" w:rsidDel="00000000" w:rsidP="00000000" w:rsidRDefault="00000000" w:rsidRPr="00000000" w14:paraId="00000517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нужно обязательно указать тип сигнала для данного входа: </w:t>
      </w:r>
    </w:p>
    <w:p w:rsidR="00000000" w:rsidDel="00000000" w:rsidP="00000000" w:rsidRDefault="00000000" w:rsidRPr="00000000" w14:paraId="0000051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4886325" cy="1657350"/>
            <wp:effectExtent b="0" l="0" r="0" t="0"/>
            <wp:docPr id="17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65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0">
      <w:pPr>
        <w:numPr>
          <w:ilvl w:val="0"/>
          <w:numId w:val="2"/>
        </w:numPr>
        <w:ind w:left="720" w:hanging="360"/>
        <w:jc w:val="both"/>
        <w:rPr>
          <w:color w:val="c00000"/>
        </w:rPr>
      </w:pPr>
      <w:bookmarkStart w:colFirst="0" w:colLast="0" w:name="_heading=h.19c6y18" w:id="53"/>
      <w:bookmarkEnd w:id="53"/>
      <w:r w:rsidDel="00000000" w:rsidR="00000000" w:rsidRPr="00000000">
        <w:rPr>
          <w:b w:val="1"/>
          <w:color w:val="c00000"/>
          <w:rtl w:val="0"/>
        </w:rPr>
        <w:t xml:space="preserve">Подключение комнатного терморегулятора (термостата)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ручного управления работой контроллера можно использовать простой двухпозиционный терморегулятор.</w:t>
      </w:r>
    </w:p>
    <w:p w:rsidR="00000000" w:rsidDel="00000000" w:rsidP="00000000" w:rsidRDefault="00000000" w:rsidRPr="00000000" w14:paraId="0000052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Он подключается сигнальным проводом (+) на выбранный для этой цели входу контроллера, а вторым проводом (-) к минусовой клемме.</w:t>
      </w:r>
    </w:p>
    <w:p w:rsidR="00000000" w:rsidDel="00000000" w:rsidP="00000000" w:rsidRDefault="00000000" w:rsidRPr="00000000" w14:paraId="00000524">
      <w:pPr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Чтобы Вход, к которому подключен сигнал «Авария котла», мог обрабатывать этот сигнал, в Настройках нужно обязательно указать тип сигнала для данного входа: </w:t>
      </w:r>
    </w:p>
    <w:p w:rsidR="00000000" w:rsidDel="00000000" w:rsidP="00000000" w:rsidRDefault="00000000" w:rsidRPr="00000000" w14:paraId="0000052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5486400" cy="1866900"/>
            <wp:effectExtent b="0" l="0" r="0" t="0"/>
            <wp:docPr id="13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Переключение управления с дистанционного на ручной и обратно выполняется из мобильного приложения или через web-сервис. Для этого предназначен </w:t>
      </w:r>
      <w:r w:rsidDel="00000000" w:rsidR="00000000" w:rsidRPr="00000000">
        <w:rPr>
          <w:b w:val="1"/>
          <w:sz w:val="22"/>
          <w:szCs w:val="22"/>
          <w:rtl w:val="0"/>
        </w:rPr>
        <w:t xml:space="preserve">Режим «Комнатный термостат».</w:t>
      </w:r>
    </w:p>
    <w:p w:rsidR="00000000" w:rsidDel="00000000" w:rsidP="00000000" w:rsidRDefault="00000000" w:rsidRPr="00000000" w14:paraId="0000052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выключенном режиме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Комнатный термостат</w:t>
      </w:r>
      <w:r w:rsidDel="00000000" w:rsidR="00000000" w:rsidRPr="00000000">
        <w:rPr>
          <w:sz w:val="22"/>
          <w:szCs w:val="22"/>
          <w:rtl w:val="0"/>
        </w:rPr>
        <w:t xml:space="preserve">» управление работой котла выполняется дистанционно. </w:t>
      </w:r>
    </w:p>
    <w:p w:rsidR="00000000" w:rsidDel="00000000" w:rsidP="00000000" w:rsidRDefault="00000000" w:rsidRPr="00000000" w14:paraId="0000052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5438775" cy="1828800"/>
            <wp:effectExtent b="0" l="0" r="0" t="0"/>
            <wp:docPr id="210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включенном режиме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Комнатный термостат</w:t>
      </w:r>
      <w:r w:rsidDel="00000000" w:rsidR="00000000" w:rsidRPr="00000000">
        <w:rPr>
          <w:sz w:val="22"/>
          <w:szCs w:val="22"/>
          <w:rtl w:val="0"/>
        </w:rPr>
        <w:t xml:space="preserve">» управление работой котла выполняется по сигналам от комнатного терморегулятора. </w:t>
      </w:r>
    </w:p>
    <w:p w:rsidR="00000000" w:rsidDel="00000000" w:rsidP="00000000" w:rsidRDefault="00000000" w:rsidRPr="00000000" w14:paraId="0000053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5534025" cy="1924050"/>
            <wp:effectExtent b="0" l="0" r="0" t="0"/>
            <wp:docPr id="163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924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numPr>
          <w:ilvl w:val="0"/>
          <w:numId w:val="2"/>
        </w:numPr>
        <w:ind w:left="720" w:hanging="360"/>
        <w:jc w:val="both"/>
        <w:rPr>
          <w:color w:val="c00000"/>
        </w:rPr>
      </w:pPr>
      <w:r w:rsidDel="00000000" w:rsidR="00000000" w:rsidRPr="00000000">
        <w:rPr>
          <w:b w:val="1"/>
          <w:color w:val="c00000"/>
          <w:rtl w:val="0"/>
        </w:rPr>
        <w:t xml:space="preserve">Подключение внешней панели управления ZONT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Панель предназначена для управления контроллером в ручном режиме без использования сотовой связи и интернет.</w:t>
      </w:r>
    </w:p>
    <w:p w:rsidR="00000000" w:rsidDel="00000000" w:rsidP="00000000" w:rsidRDefault="00000000" w:rsidRPr="00000000" w14:paraId="0000053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Функциональные возможности:</w:t>
      </w:r>
    </w:p>
    <w:p w:rsidR="00000000" w:rsidDel="00000000" w:rsidP="00000000" w:rsidRDefault="00000000" w:rsidRPr="00000000" w14:paraId="0000053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изменение целевых температур и режимов работы в контуре отопления и ГВС </w:t>
      </w:r>
    </w:p>
    <w:p w:rsidR="00000000" w:rsidDel="00000000" w:rsidP="00000000" w:rsidRDefault="00000000" w:rsidRPr="00000000" w14:paraId="0000053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отображение состояния работы котла и ГВС</w:t>
      </w:r>
    </w:p>
    <w:p w:rsidR="00000000" w:rsidDel="00000000" w:rsidP="00000000" w:rsidRDefault="00000000" w:rsidRPr="00000000" w14:paraId="0000053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сигнализирование при аварии котла</w:t>
      </w:r>
    </w:p>
    <w:p w:rsidR="00000000" w:rsidDel="00000000" w:rsidP="00000000" w:rsidRDefault="00000000" w:rsidRPr="00000000" w14:paraId="0000053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отображение информации о температуре воздуха внутри и снаружи помещения.</w:t>
      </w:r>
    </w:p>
    <w:p w:rsidR="00000000" w:rsidDel="00000000" w:rsidP="00000000" w:rsidRDefault="00000000" w:rsidRPr="00000000" w14:paraId="0000053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Выпускается в двух вариантах исполнения: </w:t>
      </w:r>
    </w:p>
    <w:p w:rsidR="00000000" w:rsidDel="00000000" w:rsidP="00000000" w:rsidRDefault="00000000" w:rsidRPr="00000000" w14:paraId="0000054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модель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МЛ-726 с</w:t>
      </w:r>
      <w:r w:rsidDel="00000000" w:rsidR="00000000" w:rsidRPr="00000000">
        <w:rPr>
          <w:sz w:val="22"/>
          <w:szCs w:val="22"/>
          <w:rtl w:val="0"/>
        </w:rPr>
        <w:t xml:space="preserve"> сенсорным дисплеем</w:t>
      </w:r>
    </w:p>
    <w:p w:rsidR="00000000" w:rsidDel="00000000" w:rsidP="00000000" w:rsidRDefault="00000000" w:rsidRPr="00000000" w14:paraId="0000054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модель МЛ-732 с ЖК дисплеем</w:t>
      </w:r>
    </w:p>
    <w:p w:rsidR="00000000" w:rsidDel="00000000" w:rsidP="00000000" w:rsidRDefault="00000000" w:rsidRPr="00000000" w14:paraId="0000054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Подключаются только к </w:t>
      </w:r>
      <w:r w:rsidDel="00000000" w:rsidR="00000000" w:rsidRPr="00000000">
        <w:rPr>
          <w:b w:val="1"/>
          <w:color w:val="0070c0"/>
          <w:sz w:val="22"/>
          <w:szCs w:val="22"/>
          <w:rtl w:val="0"/>
        </w:rPr>
        <w:t xml:space="preserve">Аналогово-цифровому Входу 2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545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57151</wp:posOffset>
            </wp:positionH>
            <wp:positionV relativeFrom="paragraph">
              <wp:posOffset>19050</wp:posOffset>
            </wp:positionV>
            <wp:extent cx="3895090" cy="4038600"/>
            <wp:effectExtent b="0" l="0" r="0" t="0"/>
            <wp:wrapSquare wrapText="bothSides" distB="0" distT="0" distL="114300" distR="114300"/>
            <wp:docPr descr="\\192.168.80.5\data\Маркетинг\МикроЛайн\8.png" id="145" name="image8.png"/>
            <a:graphic>
              <a:graphicData uri="http://schemas.openxmlformats.org/drawingml/2006/picture">
                <pic:pic>
                  <pic:nvPicPr>
                    <pic:cNvPr descr="\\192.168.80.5\data\Маркетинг\МикроЛайн\8.png" id="0" name="image8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4038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4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Чтобы Вход 2, к которому подключена панель управления, мог обрабатывать информацию, в Настройках термостата</w:t>
      </w:r>
    </w:p>
    <w:p w:rsidR="00000000" w:rsidDel="00000000" w:rsidP="00000000" w:rsidRDefault="00000000" w:rsidRPr="00000000" w14:paraId="00000560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нужно обязательно указать назначение для данного входа –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Адаптер цифровой шины, Радиомодуль, Панель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numPr>
          <w:ilvl w:val="0"/>
          <w:numId w:val="5"/>
        </w:numPr>
        <w:spacing w:line="276" w:lineRule="auto"/>
        <w:ind w:left="432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управления или не используется</w:t>
      </w:r>
      <w:r w:rsidDel="00000000" w:rsidR="00000000" w:rsidRPr="00000000">
        <w:rPr>
          <w:sz w:val="22"/>
          <w:szCs w:val="22"/>
          <w:rtl w:val="0"/>
        </w:rPr>
        <w:t xml:space="preserve">».</w:t>
      </w:r>
    </w:p>
    <w:p w:rsidR="00000000" w:rsidDel="00000000" w:rsidP="00000000" w:rsidRDefault="00000000" w:rsidRPr="00000000" w14:paraId="00000562">
      <w:pPr>
        <w:numPr>
          <w:ilvl w:val="0"/>
          <w:numId w:val="5"/>
        </w:numPr>
        <w:ind w:left="43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8891</wp:posOffset>
            </wp:positionH>
            <wp:positionV relativeFrom="paragraph">
              <wp:posOffset>133350</wp:posOffset>
            </wp:positionV>
            <wp:extent cx="4673600" cy="1606550"/>
            <wp:effectExtent b="0" l="0" r="0" t="0"/>
            <wp:wrapSquare wrapText="bothSides" distB="0" distT="0" distL="114300" distR="114300"/>
            <wp:docPr id="14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606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64">
      <w:pPr>
        <w:pStyle w:val="Title"/>
        <w:rPr>
          <w:rFonts w:ascii="Times New Roman" w:cs="Times New Roman" w:eastAsia="Times New Roman" w:hAnsi="Times New Roman"/>
          <w:color w:val="c00000"/>
        </w:rPr>
      </w:pPr>
      <w:bookmarkStart w:colFirst="0" w:colLast="0" w:name="_heading=h.3tbugp1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7">
      <w:pPr>
        <w:rPr/>
      </w:pPr>
      <w:r w:rsidDel="00000000" w:rsidR="00000000" w:rsidRPr="00000000">
        <w:rPr>
          <w:rtl w:val="0"/>
        </w:rPr>
      </w:r>
    </w:p>
    <w:sdt>
      <w:sdtPr>
        <w:tag w:val="goog_rdk_46"/>
      </w:sdtPr>
      <w:sdtContent>
        <w:p w:rsidR="00000000" w:rsidDel="00000000" w:rsidP="00000000" w:rsidRDefault="00000000" w:rsidRPr="00000000" w14:paraId="00000568">
          <w:pPr>
            <w:pStyle w:val="Title"/>
            <w:rPr>
              <w:rFonts w:ascii="Times New Roman" w:cs="Times New Roman" w:eastAsia="Times New Roman" w:hAnsi="Times New Roman"/>
              <w:color w:val="c00000"/>
              <w:sz w:val="36"/>
              <w:szCs w:val="3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c00000"/>
              <w:sz w:val="36"/>
              <w:szCs w:val="36"/>
              <w:rtl w:val="0"/>
            </w:rPr>
            <w:t xml:space="preserve">Контроль состояния охранных датчиков</w:t>
          </w:r>
        </w:p>
      </w:sdtContent>
    </w:sdt>
    <w:p w:rsidR="00000000" w:rsidDel="00000000" w:rsidP="00000000" w:rsidRDefault="00000000" w:rsidRPr="00000000" w14:paraId="00000569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функция Сигнализация </w:t>
      </w:r>
    </w:p>
    <w:p w:rsidR="00000000" w:rsidDel="00000000" w:rsidP="00000000" w:rsidRDefault="00000000" w:rsidRPr="00000000" w14:paraId="0000056A">
      <w:pPr>
        <w:pStyle w:val="Title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Контроллер может контролировать состояние охранных датчиков и сигнализировать (оповещать) при их срабатывании.  </w:t>
      </w:r>
    </w:p>
    <w:p w:rsidR="00000000" w:rsidDel="00000000" w:rsidP="00000000" w:rsidRDefault="00000000" w:rsidRPr="00000000" w14:paraId="0000056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включения контроллера в режим “Сигнализация” нужно активировать эту функцию. </w:t>
      </w:r>
    </w:p>
    <w:p w:rsidR="00000000" w:rsidDel="00000000" w:rsidP="00000000" w:rsidRDefault="00000000" w:rsidRPr="00000000" w14:paraId="0000056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4667250" cy="1619250"/>
            <wp:effectExtent b="0" l="0" r="0" t="0"/>
            <wp:docPr id="15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настройке входов надо правильно выбрать тип подключаемых для контроля датчиков. Рекомендуемые схемы подключения разных типов и моделей датчиков доступны по ссылке «Схемы подключения датчиков»</w:t>
      </w:r>
    </w:p>
    <w:p w:rsidR="00000000" w:rsidDel="00000000" w:rsidP="00000000" w:rsidRDefault="00000000" w:rsidRPr="00000000" w14:paraId="0000057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4638675" cy="1752600"/>
            <wp:effectExtent b="0" l="0" r="0" t="0"/>
            <wp:docPr id="184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Настройка входа для правильной обработки сигнала от подключенного датчика выбирается из предлагаемого списка:</w:t>
      </w:r>
    </w:p>
    <w:p w:rsidR="00000000" w:rsidDel="00000000" w:rsidP="00000000" w:rsidRDefault="00000000" w:rsidRPr="00000000" w14:paraId="0000057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0" distT="0" distL="0" distR="0">
            <wp:extent cx="3114675" cy="3238500"/>
            <wp:effectExtent b="0" l="0" r="0" t="0"/>
            <wp:docPr id="19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Как подключать к контроллеру охранные датчики:</w:t>
      </w:r>
    </w:p>
    <w:p w:rsidR="00000000" w:rsidDel="00000000" w:rsidP="00000000" w:rsidRDefault="00000000" w:rsidRPr="00000000" w14:paraId="0000057C">
      <w:pPr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rPr>
          <w:sz w:val="22"/>
          <w:szCs w:val="22"/>
        </w:rPr>
      </w:pP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Датчики движения</w:t>
      </w:r>
      <w:r w:rsidDel="00000000" w:rsidR="00000000" w:rsidRPr="00000000">
        <w:rPr>
          <w:sz w:val="22"/>
          <w:szCs w:val="22"/>
          <w:rtl w:val="0"/>
        </w:rPr>
        <w:t xml:space="preserve"> подключается нормально-замкнутыми контактами на минус.</w:t>
      </w:r>
    </w:p>
    <w:p w:rsidR="00000000" w:rsidDel="00000000" w:rsidP="00000000" w:rsidRDefault="00000000" w:rsidRPr="00000000" w14:paraId="0000057E">
      <w:pPr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rPr>
          <w:sz w:val="22"/>
          <w:szCs w:val="22"/>
        </w:rPr>
      </w:pP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протечки</w:t>
      </w:r>
      <w:r w:rsidDel="00000000" w:rsidR="00000000" w:rsidRPr="00000000">
        <w:rPr>
          <w:sz w:val="22"/>
          <w:szCs w:val="22"/>
          <w:rtl w:val="0"/>
        </w:rPr>
        <w:t xml:space="preserve"> питается от шлейфа напряжением 3.3V и срабатывает при проседании напряжения ниже 2.4V.</w:t>
      </w:r>
    </w:p>
    <w:p w:rsidR="00000000" w:rsidDel="00000000" w:rsidP="00000000" w:rsidRDefault="00000000" w:rsidRPr="00000000" w14:paraId="00000580">
      <w:pPr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rPr>
          <w:sz w:val="22"/>
          <w:szCs w:val="22"/>
        </w:rPr>
      </w:pP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утечки газа</w:t>
      </w:r>
      <w:r w:rsidDel="00000000" w:rsidR="00000000" w:rsidRPr="00000000">
        <w:rPr>
          <w:sz w:val="22"/>
          <w:szCs w:val="22"/>
          <w:rtl w:val="0"/>
        </w:rPr>
        <w:t xml:space="preserve"> срабатывает при размыкании нормально-замкнутой на землю цепи.</w:t>
      </w:r>
    </w:p>
    <w:p w:rsidR="00000000" w:rsidDel="00000000" w:rsidP="00000000" w:rsidRDefault="00000000" w:rsidRPr="00000000" w14:paraId="00000582">
      <w:pPr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rPr>
          <w:sz w:val="22"/>
          <w:szCs w:val="22"/>
        </w:rPr>
      </w:pPr>
      <w:r w:rsidDel="00000000" w:rsidR="00000000" w:rsidRPr="00000000">
        <w:rPr>
          <w:color w:val="0070c0"/>
          <w:sz w:val="22"/>
          <w:szCs w:val="22"/>
          <w:rtl w:val="0"/>
        </w:rPr>
        <w:t xml:space="preserve">Тревожная кнопка</w:t>
      </w:r>
      <w:r w:rsidDel="00000000" w:rsidR="00000000" w:rsidRPr="00000000">
        <w:rPr>
          <w:sz w:val="22"/>
          <w:szCs w:val="22"/>
          <w:rtl w:val="0"/>
        </w:rPr>
        <w:t xml:space="preserve"> подключается нормально-разомкнутыми контактами на землю.</w:t>
      </w:r>
    </w:p>
    <w:p w:rsidR="00000000" w:rsidDel="00000000" w:rsidP="00000000" w:rsidRDefault="00000000" w:rsidRPr="00000000" w14:paraId="00000584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rPr>
          <w:b w:val="1"/>
          <w:color w:val="0070c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Варианты настройки входа при подключении охранных датчиков</w:t>
      </w:r>
    </w:p>
    <w:p w:rsidR="00000000" w:rsidDel="00000000" w:rsidP="00000000" w:rsidRDefault="00000000" w:rsidRPr="00000000" w14:paraId="00000587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58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не используется</w:t>
      </w:r>
      <w:r w:rsidDel="00000000" w:rsidR="00000000" w:rsidRPr="00000000">
        <w:rPr>
          <w:sz w:val="22"/>
          <w:szCs w:val="22"/>
          <w:rtl w:val="0"/>
        </w:rPr>
        <w:t xml:space="preserve">" - следует выбрать, если датчики не подключаются. Иначе можно получить сигнал ложной тревоги.</w:t>
        <w:br w:type="textWrapping"/>
      </w:r>
    </w:p>
    <w:p w:rsidR="00000000" w:rsidDel="00000000" w:rsidP="00000000" w:rsidRDefault="00000000" w:rsidRPr="00000000" w14:paraId="0000058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движения с задержкой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размыкании цепи. При этом происходит задержка 30 секунд. Формируется сообщение "обнаружено движение".</w:t>
        <w:br w:type="textWrapping"/>
      </w:r>
    </w:p>
    <w:p w:rsidR="00000000" w:rsidDel="00000000" w:rsidP="00000000" w:rsidRDefault="00000000" w:rsidRPr="00000000" w14:paraId="0000058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движения без задержки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размыкании цепи. Формируется сообщение "обнаружено движение".</w:t>
        <w:br w:type="textWrapping"/>
      </w:r>
    </w:p>
    <w:p w:rsidR="00000000" w:rsidDel="00000000" w:rsidP="00000000" w:rsidRDefault="00000000" w:rsidRPr="00000000" w14:paraId="0000058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протечки воды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напряжении меньше 2.4В. Формируется сообщение "обнаружено протекание воды".</w:t>
        <w:br w:type="textWrapping"/>
      </w:r>
    </w:p>
    <w:p w:rsidR="00000000" w:rsidDel="00000000" w:rsidP="00000000" w:rsidRDefault="00000000" w:rsidRPr="00000000" w14:paraId="0000058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утечки газа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размыкании цепи на землю. Формируется сообщение "утечка газа".</w:t>
        <w:br w:type="textWrapping"/>
      </w:r>
    </w:p>
    <w:p w:rsidR="00000000" w:rsidDel="00000000" w:rsidP="00000000" w:rsidRDefault="00000000" w:rsidRPr="00000000" w14:paraId="0000058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тревожная кнопка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замыкании на землю.</w:t>
        <w:br w:type="textWrapping"/>
      </w:r>
    </w:p>
    <w:p w:rsidR="00000000" w:rsidDel="00000000" w:rsidP="00000000" w:rsidRDefault="00000000" w:rsidRPr="00000000" w14:paraId="0000058E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замыкания на минус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замыкании на землю.</w:t>
      </w:r>
    </w:p>
    <w:p w:rsidR="00000000" w:rsidDel="00000000" w:rsidP="00000000" w:rsidRDefault="00000000" w:rsidRPr="00000000" w14:paraId="0000058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0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"</w:t>
      </w:r>
      <w:r w:rsidDel="00000000" w:rsidR="00000000" w:rsidRPr="00000000">
        <w:rPr>
          <w:color w:val="0070c0"/>
          <w:sz w:val="22"/>
          <w:szCs w:val="22"/>
          <w:rtl w:val="0"/>
        </w:rPr>
        <w:t xml:space="preserve">датчик размыкания минуса</w:t>
      </w:r>
      <w:r w:rsidDel="00000000" w:rsidR="00000000" w:rsidRPr="00000000">
        <w:rPr>
          <w:sz w:val="22"/>
          <w:szCs w:val="22"/>
          <w:rtl w:val="0"/>
        </w:rPr>
        <w:t xml:space="preserve">" – срабатывает при размыкании цепи на землю. </w:t>
      </w:r>
    </w:p>
    <w:p w:rsidR="00000000" w:rsidDel="00000000" w:rsidP="00000000" w:rsidRDefault="00000000" w:rsidRPr="00000000" w14:paraId="00000591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2">
      <w:pPr>
        <w:rPr>
          <w:b w:val="1"/>
          <w:i w:val="1"/>
          <w:color w:val="00206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3">
      <w:pPr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Управление режимом охраны</w:t>
      </w:r>
    </w:p>
    <w:p w:rsidR="00000000" w:rsidDel="00000000" w:rsidP="00000000" w:rsidRDefault="00000000" w:rsidRPr="00000000" w14:paraId="0000059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Кнопка "Охрана" в меню отображается только для вариантов подключения:</w:t>
      </w:r>
    </w:p>
    <w:p w:rsidR="00000000" w:rsidDel="00000000" w:rsidP="00000000" w:rsidRDefault="00000000" w:rsidRPr="00000000" w14:paraId="00000596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 "датчик движения"</w:t>
      </w:r>
    </w:p>
    <w:p w:rsidR="00000000" w:rsidDel="00000000" w:rsidP="00000000" w:rsidRDefault="00000000" w:rsidRPr="00000000" w14:paraId="00000598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 "датчик движения с задержкой"</w:t>
      </w:r>
    </w:p>
    <w:p w:rsidR="00000000" w:rsidDel="00000000" w:rsidP="00000000" w:rsidRDefault="00000000" w:rsidRPr="00000000" w14:paraId="00000599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 "датчик замыкания на минус"</w:t>
      </w:r>
    </w:p>
    <w:p w:rsidR="00000000" w:rsidDel="00000000" w:rsidP="00000000" w:rsidRDefault="00000000" w:rsidRPr="00000000" w14:paraId="0000059A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 "датчик размыкания минуса"</w:t>
      </w:r>
    </w:p>
    <w:p w:rsidR="00000000" w:rsidDel="00000000" w:rsidP="00000000" w:rsidRDefault="00000000" w:rsidRPr="00000000" w14:paraId="0000059B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других вариантов подключения кнопка управления режимом "Охрана" отсутствует, то есть считается, что вход постоянно активный.</w:t>
      </w:r>
    </w:p>
    <w:p w:rsidR="00000000" w:rsidDel="00000000" w:rsidP="00000000" w:rsidRDefault="00000000" w:rsidRPr="00000000" w14:paraId="0000059D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960120</wp:posOffset>
            </wp:positionH>
            <wp:positionV relativeFrom="paragraph">
              <wp:posOffset>115570</wp:posOffset>
            </wp:positionV>
            <wp:extent cx="4803458" cy="1967468"/>
            <wp:effectExtent b="0" l="0" r="0" t="0"/>
            <wp:wrapSquare wrapText="bothSides" distB="0" distT="0" distL="114300" distR="114300"/>
            <wp:docPr id="168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3458" cy="19674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9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Приложение 1</w:t>
      </w:r>
    </w:p>
    <w:sdt>
      <w:sdtPr>
        <w:tag w:val="goog_rdk_47"/>
      </w:sdtPr>
      <w:sdtContent>
        <w:p w:rsidR="00000000" w:rsidDel="00000000" w:rsidP="00000000" w:rsidRDefault="00000000" w:rsidRPr="00000000" w14:paraId="000005A8">
          <w:pPr>
            <w:pStyle w:val="Title"/>
            <w:rPr>
              <w:rFonts w:ascii="Times New Roman" w:cs="Times New Roman" w:eastAsia="Times New Roman" w:hAnsi="Times New Roman"/>
              <w:color w:val="c00000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5A9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Управление через Голосовое меню и СМС команды </w:t>
      </w:r>
    </w:p>
    <w:p w:rsidR="00000000" w:rsidDel="00000000" w:rsidP="00000000" w:rsidRDefault="00000000" w:rsidRPr="00000000" w14:paraId="000005A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pStyle w:val="Title"/>
        <w:rPr>
          <w:rFonts w:ascii="Times New Roman" w:cs="Times New Roman" w:eastAsia="Times New Roman" w:hAnsi="Times New Roman"/>
          <w:b w:val="0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4"/>
          <w:szCs w:val="24"/>
          <w:rtl w:val="0"/>
        </w:rPr>
        <w:t xml:space="preserve">УПРАВЛЕНИЕ ЧЕРЕЗ ГОЛОСОВОЕ МЕНЮ</w:t>
      </w:r>
    </w:p>
    <w:p w:rsidR="00000000" w:rsidDel="00000000" w:rsidP="00000000" w:rsidRDefault="00000000" w:rsidRPr="00000000" w14:paraId="000005AC">
      <w:pPr>
        <w:pStyle w:val="Title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tag w:val="goog_rdk_48"/>
      </w:sdtPr>
      <w:sdtContent>
        <w:p w:rsidR="00000000" w:rsidDel="00000000" w:rsidP="00000000" w:rsidRDefault="00000000" w:rsidRPr="00000000" w14:paraId="000005AD">
          <w:pPr>
            <w:pStyle w:val="Title"/>
            <w:jc w:val="both"/>
            <w:rPr>
              <w:rFonts w:ascii="Times New Roman" w:cs="Times New Roman" w:eastAsia="Times New Roman" w:hAnsi="Times New Roman"/>
              <w:b w:val="0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0000"/>
              <w:sz w:val="24"/>
              <w:szCs w:val="24"/>
              <w:rtl w:val="0"/>
            </w:rPr>
            <w:t xml:space="preserve">Доступ в голосовое меню возможен при дозвоне на номер SIM-карты, установленной в контроллер, с номера телефона из числа доверенных или любого другого по паролю.</w:t>
          </w:r>
        </w:p>
      </w:sdtContent>
    </w:sdt>
    <w:p w:rsidR="00000000" w:rsidDel="00000000" w:rsidP="00000000" w:rsidRDefault="00000000" w:rsidRPr="00000000" w14:paraId="000005AE">
      <w:pPr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11094.0" w:type="dxa"/>
        <w:jc w:val="left"/>
        <w:tblInd w:w="-85.0" w:type="dxa"/>
        <w:tblLayout w:type="fixed"/>
        <w:tblLook w:val="0400"/>
      </w:tblPr>
      <w:tblGrid>
        <w:gridCol w:w="6362"/>
        <w:gridCol w:w="4732"/>
        <w:tblGridChange w:id="0">
          <w:tblGrid>
            <w:gridCol w:w="6362"/>
            <w:gridCol w:w="4732"/>
          </w:tblGrid>
        </w:tblGridChange>
      </w:tblGrid>
      <w:tr>
        <w:trPr>
          <w:trHeight w:val="140" w:hRule="atLeast"/>
        </w:trPr>
        <w:tc>
          <w:tcPr>
            <w:shd w:fill="d0cece" w:val="clear"/>
          </w:tcPr>
          <w:p w:rsidR="00000000" w:rsidDel="00000000" w:rsidP="00000000" w:rsidRDefault="00000000" w:rsidRPr="00000000" w14:paraId="000005AF">
            <w:pPr>
              <w:ind w:left="72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Команда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5B0">
            <w:pPr>
              <w:ind w:left="72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Действия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5B1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Включить Режим Комфорт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1 телефона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3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Включить Режим Эконом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4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2 телефона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5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Включить Режим Выключен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6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3 телефона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7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Узнать баланс SIM-карты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8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5 телефона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9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Прослушать справку голосового информатора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A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* телефона (звездочка)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B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Повтор голосового информатора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C">
            <w:pPr>
              <w:ind w:left="72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клавиша # телефона (решетка)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D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pStyle w:val="Title"/>
        <w:numPr>
          <w:ilvl w:val="0"/>
          <w:numId w:val="9"/>
        </w:numPr>
        <w:ind w:left="432"/>
        <w:rPr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4"/>
          <w:szCs w:val="24"/>
          <w:rtl w:val="0"/>
        </w:rPr>
        <w:t xml:space="preserve">УПРАВЛЕНИЕ СМС КОМАНДАМИ</w:t>
      </w:r>
    </w:p>
    <w:p w:rsidR="00000000" w:rsidDel="00000000" w:rsidP="00000000" w:rsidRDefault="00000000" w:rsidRPr="00000000" w14:paraId="000005C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Управление доступно при отправке команд с доверенных телефонных номеров или любых других по паролю. </w:t>
      </w:r>
    </w:p>
    <w:p w:rsidR="00000000" w:rsidDel="00000000" w:rsidP="00000000" w:rsidRDefault="00000000" w:rsidRPr="00000000" w14:paraId="000005C2">
      <w:pPr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11085.0" w:type="dxa"/>
        <w:jc w:val="left"/>
        <w:tblInd w:w="0.0" w:type="dxa"/>
        <w:tblLayout w:type="fixed"/>
        <w:tblLook w:val="0400"/>
      </w:tblPr>
      <w:tblGrid>
        <w:gridCol w:w="2967"/>
        <w:gridCol w:w="4659"/>
        <w:gridCol w:w="3459"/>
        <w:tblGridChange w:id="0">
          <w:tblGrid>
            <w:gridCol w:w="2967"/>
            <w:gridCol w:w="4659"/>
            <w:gridCol w:w="345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СМС команда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Ответ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rPr/>
            </w:pP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телефон=+7хххххххххх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где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– 12-ти значный серийный номер термостата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9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+7хххххххххх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номер телефона для управления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Стартовая настройка для активации работы термостата. Устанавливает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Доверенный номер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телефона, с которого будут доступны команды управления и возможен доступ в «Голосовое меню» термостата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Номер телефона установлен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rPr/>
            </w:pP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пароль=ххххх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где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– 12-ти значный серийный номер термостата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F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хххх –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пароль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для управления с любого телефона (только цифры)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Команда установки пароля для доступа к управлению и «Голосовому меню» с любого телефона (не доверенного)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Пароль: хххх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Пароль=хххх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3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хххх –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пароль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для управления с любого телефона (только цифры)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Команда установки пароля для управления и доступа в «Голосовое меню» с любых телефонов.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(Команда в таком формате может быть отправлена только с доверенного номера)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Пароль: хххх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Команда на запрос действующего пароля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Пароль: хххх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эконом</w:t>
            </w: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Эконом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Эконом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эконом</w:t>
            </w:r>
            <w:r w:rsidDel="00000000" w:rsidR="00000000" w:rsidRPr="00000000">
              <w:rPr>
                <w:color w:val="0070c0"/>
                <w:sz w:val="20"/>
                <w:szCs w:val="20"/>
                <w:rtl w:val="0"/>
              </w:rPr>
              <w:t xml:space="preserve">=xx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Настройка и 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Эконом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F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значение заданной температуры для этого режима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Эконом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комфорт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Комфорт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Комфорт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комфорт=xx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Настройка и 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Комфорт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6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значение заданной температуры для этого режима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Комфорт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выключен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Выключен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Выключен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выключен=хх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Настройка и включение режима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Выключен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D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значение заданной температуры для этого режима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Включен режим Выключен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Режим=xx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Изменение заданной температуры для действующего режима работы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1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 новое значение заданной температуры для действующего режима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Установлен режим хх гр.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Порог=хх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Ввод значения нижнего порога температуры, измеряемой датчиком.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–значение нижнего порога для контроля температуры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Нижний порог регулирующего датчика:хх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Порог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Запрос установленного значения нижнего порога для контроля температуры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Нижний порог регулирующего датчика:хх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Баланс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Запрос баланса SIM-карты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баланс SIM карты xxx рублей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Состояние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Запрос отчёта о работе котла и термостата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режим работы – ‘</w:t>
            </w: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ххххх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’, текущая температура </w:t>
            </w: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 градусов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случае аварийного режима работы: 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внимание! датчик температуры неисправен! система работает в аварийном режиме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USSD=xxx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Установка кода USSD запроса баланса SIM-карты, используемой в термостате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USSD: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USSD?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Запрос установленного кода USSD для SIM-карты, используемой в термостате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USSD: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rPr/>
            </w:pP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заводские установки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где </w:t>
            </w:r>
            <w:r w:rsidDel="00000000" w:rsidR="00000000" w:rsidRPr="00000000">
              <w:rPr>
                <w:b w:val="1"/>
                <w:i w:val="1"/>
                <w:color w:val="0070c0"/>
                <w:sz w:val="20"/>
                <w:szCs w:val="20"/>
                <w:rtl w:val="0"/>
              </w:rPr>
              <w:t xml:space="preserve">xxxxxxxxxxxx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– 12-значный серийный номер термостата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Команда выполняет сброс прибора на заводские установки и “отвязывает” его от аккаунта (личного кабинета).  Настройки режимов работы и текущий режим работы при этом не изменяются.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E">
            <w:pPr>
              <w:jc w:val="both"/>
              <w:rPr/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После выполнения операции  требуется повторно добавить прибор в аккаунт (личный кабинет) по серийному номеру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rPr/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rtl w:val="0"/>
              </w:rPr>
              <w:t xml:space="preserve">restart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Команда выполняет перезапуск прибора по питанию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C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ind w:firstLine="567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Приложение 2</w:t>
      </w:r>
    </w:p>
    <w:p w:rsidR="00000000" w:rsidDel="00000000" w:rsidP="00000000" w:rsidRDefault="00000000" w:rsidRPr="00000000" w14:paraId="00000635">
      <w:pPr>
        <w:pStyle w:val="Title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Поиск неисправности (устройство не на связи)</w:t>
      </w:r>
    </w:p>
    <w:p w:rsidR="00000000" w:rsidDel="00000000" w:rsidP="00000000" w:rsidRDefault="00000000" w:rsidRPr="00000000" w14:paraId="00000636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Для самостоятельной проверки исправности gsm-модема любого устройства ZONT нужно вставить в него заведомо рабочую SIM-карту обеспечивающую голосовую связь и мобильный интернет.</w:t>
      </w:r>
    </w:p>
    <w:p w:rsidR="00000000" w:rsidDel="00000000" w:rsidP="00000000" w:rsidRDefault="00000000" w:rsidRPr="00000000" w14:paraId="000006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280" w:before="28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i w:val="1"/>
          <w:color w:val="ff0000"/>
          <w:sz w:val="22"/>
          <w:szCs w:val="22"/>
          <w:rtl w:val="0"/>
        </w:rPr>
        <w:t xml:space="preserve">Важно!</w:t>
      </w:r>
      <w:r w:rsidDel="00000000" w:rsidR="00000000" w:rsidRPr="00000000">
        <w:rPr>
          <w:i w:val="1"/>
          <w:sz w:val="22"/>
          <w:szCs w:val="22"/>
          <w:rtl w:val="0"/>
        </w:rPr>
        <w:t xml:space="preserve"> На SIM-карте должны быть активированы услуги GPRS/SMS/USSD, баланс лицевого счета должна быть положительным, предоставляемый интернет-трафик должен быть без ограничений по типу поддерживаемых устройств и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в том числе поддерживать устройства типа «Модем»</w:t>
      </w:r>
      <w:r w:rsidDel="00000000" w:rsidR="00000000" w:rsidRPr="00000000">
        <w:rPr>
          <w:i w:val="1"/>
          <w:sz w:val="22"/>
          <w:szCs w:val="22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Затем необходимо включить основное питание прибора (подключить к нему блок питания).</w:t>
      </w:r>
    </w:p>
    <w:p w:rsidR="00000000" w:rsidDel="00000000" w:rsidP="00000000" w:rsidRDefault="00000000" w:rsidRPr="00000000" w14:paraId="00000639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 характеру индикации </w:t>
      </w:r>
      <w:r w:rsidDel="00000000" w:rsidR="00000000" w:rsidRPr="00000000">
        <w:rPr>
          <w:b w:val="1"/>
          <w:color w:val="008000"/>
          <w:sz w:val="22"/>
          <w:szCs w:val="22"/>
          <w:rtl w:val="0"/>
        </w:rPr>
        <w:t xml:space="preserve">зеленого светодиода</w:t>
      </w:r>
      <w:r w:rsidDel="00000000" w:rsidR="00000000" w:rsidRPr="00000000">
        <w:rPr>
          <w:sz w:val="22"/>
          <w:szCs w:val="22"/>
          <w:rtl w:val="0"/>
        </w:rPr>
        <w:t xml:space="preserve"> можно диагностировать причину отсутствия связи между прибором и сервером ZONT:</w:t>
      </w:r>
    </w:p>
    <w:p w:rsidR="00000000" w:rsidDel="00000000" w:rsidP="00000000" w:rsidRDefault="00000000" w:rsidRPr="00000000" w14:paraId="0000063A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numPr>
          <w:ilvl w:val="0"/>
          <w:numId w:val="13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Светодиод однократно мигает – 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GSM-связи и Мобильного интернета нет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этом осуществить дозвон на номер SIM-карты устройства с доверенного (сохраненного в настройках web-сервиса) телефона невозможно.</w:t>
      </w:r>
    </w:p>
    <w:tbl>
      <w:tblPr>
        <w:tblStyle w:val="Table26"/>
        <w:tblW w:w="10455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650"/>
        <w:gridCol w:w="5805"/>
        <w:tblGridChange w:id="0">
          <w:tblGrid>
            <w:gridCol w:w="4650"/>
            <w:gridCol w:w="5805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D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Вероятная причина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E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Способ устранения неисправности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F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Нет денег на балансе SIM-карты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0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Пополнить баланс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1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 -карта неисправна (повреждена) или заблокирована оператором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2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Заменить SIM -карту на исправную и связаться с техподдержкой оператора связи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3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GSM-модем прибора неисправен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4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Обратиться к продавцу прибора для обмена по гарантии (ремонта) или связаться со службой техподдержки производителя</w:t>
            </w:r>
          </w:p>
        </w:tc>
      </w:tr>
    </w:tbl>
    <w:p w:rsidR="00000000" w:rsidDel="00000000" w:rsidP="00000000" w:rsidRDefault="00000000" w:rsidRPr="00000000" w14:paraId="0000064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numPr>
          <w:ilvl w:val="0"/>
          <w:numId w:val="13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Светодиод мигает серией вспышек (от 2-х до 4-х) - </w:t>
      </w:r>
      <w:r w:rsidDel="00000000" w:rsidR="00000000" w:rsidRPr="00000000">
        <w:rPr>
          <w:b w:val="1"/>
          <w:color w:val="008000"/>
          <w:sz w:val="22"/>
          <w:szCs w:val="22"/>
          <w:rtl w:val="0"/>
        </w:rPr>
        <w:t xml:space="preserve">GSM есть</w:t>
      </w:r>
      <w:r w:rsidDel="00000000" w:rsidR="00000000" w:rsidRPr="00000000">
        <w:rPr>
          <w:b w:val="1"/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Интернет - нет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этом на номер SIM-карты устройства можно позвонить с доверенного (сохраненного в настройках web-сервиса) телефона и управлять устройством по смс и через голосовое меню.</w:t>
      </w:r>
    </w:p>
    <w:tbl>
      <w:tblPr>
        <w:tblStyle w:val="Table27"/>
        <w:tblW w:w="10455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650"/>
        <w:gridCol w:w="5805"/>
        <w:tblGridChange w:id="0">
          <w:tblGrid>
            <w:gridCol w:w="4650"/>
            <w:gridCol w:w="5805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9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Вероятная причина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A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Способ устранения неисправности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B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Тариф SIM -карты не обеспечивает интернет-трафик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C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Заменить SIM -карту или выбрать другой тариф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D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Оператор связи, сим-карта или сотовая вышка не обеспечивают передачу данных в пакетном режиме в сети 2G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E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Заменить SIM -карту или выбрать другого оператора связи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4F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Выделенный интернет-трафик исчерпан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0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Выбрать другой тариф на предоставляемый интернет-трафик</w:t>
            </w:r>
          </w:p>
        </w:tc>
      </w:tr>
    </w:tbl>
    <w:p w:rsidR="00000000" w:rsidDel="00000000" w:rsidP="00000000" w:rsidRDefault="00000000" w:rsidRPr="00000000" w14:paraId="0000065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numPr>
          <w:ilvl w:val="0"/>
          <w:numId w:val="13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Светодиод постоянно горит с серией кратких промаргиваний - </w:t>
      </w:r>
      <w:r w:rsidDel="00000000" w:rsidR="00000000" w:rsidRPr="00000000">
        <w:rPr>
          <w:b w:val="1"/>
          <w:color w:val="008000"/>
          <w:sz w:val="22"/>
          <w:szCs w:val="22"/>
          <w:rtl w:val="0"/>
        </w:rPr>
        <w:t xml:space="preserve">GSM есть, Интернет есть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658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При этом на номер SIM-карты устройства можно позвонить с доверенного (сохраненного в настройках web-сервиса) телефона и управлять устройством по смс и через голосовое меню.</w:t>
      </w:r>
    </w:p>
    <w:p w:rsidR="00000000" w:rsidDel="00000000" w:rsidP="00000000" w:rsidRDefault="00000000" w:rsidRPr="00000000" w14:paraId="0000065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455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650"/>
        <w:gridCol w:w="5805"/>
        <w:tblGridChange w:id="0">
          <w:tblGrid>
            <w:gridCol w:w="4650"/>
            <w:gridCol w:w="5805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A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Вероятная причина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B">
            <w:pPr>
              <w:spacing w:after="280" w:before="28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Способ устранения неисправности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C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 регистрации устройства в веб-сервисе ZONT было создано несколько логинов (аккаунтов) и владелец «ищет» устройство не в том личном кабинете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D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Войти в личный кабинет веб-сервиса или мобильное приложение под правильным логином (аккаунтом)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E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При добавлении нового устройства ZONT в личный кабинет владельца серийный номер прибора введен с ошибкой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F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Ввести номер правильно. Если это не приведет к появлению связи с сервером – обратиться в службу техподдержки производителя</w:t>
            </w:r>
          </w:p>
        </w:tc>
      </w:tr>
    </w:tbl>
    <w:p w:rsidR="00000000" w:rsidDel="00000000" w:rsidP="00000000" w:rsidRDefault="00000000" w:rsidRPr="00000000" w14:paraId="0000066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4">
      <w:pPr>
        <w:rPr/>
      </w:pPr>
      <w:r w:rsidDel="00000000" w:rsidR="00000000" w:rsidRPr="00000000">
        <w:rPr>
          <w:rtl w:val="0"/>
        </w:rPr>
      </w:r>
    </w:p>
    <w:sectPr>
      <w:footerReference r:id="rId97" w:type="default"/>
      <w:pgSz w:h="16839" w:w="11907"/>
      <w:pgMar w:bottom="284" w:top="284" w:left="528" w:right="284" w:header="17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5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6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66" w:hanging="360.000000000000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9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10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</w:rPr>
  </w:style>
  <w:style w:type="paragraph" w:styleId="Title">
    <w:name w:val="Title"/>
    <w:basedOn w:val="Normal"/>
    <w:next w:val="Normal"/>
    <w:pPr/>
    <w:rPr>
      <w:rFonts w:ascii="Arial" w:cs="Arial" w:eastAsia="Arial" w:hAnsi="Arial"/>
      <w:b w:val="1"/>
      <w:color w:val="000080"/>
      <w:sz w:val="28"/>
      <w:szCs w:val="28"/>
    </w:rPr>
  </w:style>
  <w:style w:type="paragraph" w:styleId="a" w:default="1">
    <w:name w:val="Normal"/>
    <w:qFormat w:val="1"/>
    <w:rsid w:val="00D75491"/>
    <w:pPr>
      <w:suppressAutoHyphens w:val="1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 w:val="1"/>
    <w:pPr>
      <w:keepNext w:val="1"/>
      <w:numPr>
        <w:numId w:val="1"/>
      </w:numPr>
      <w:autoSpaceDE w:val="0"/>
      <w:jc w:val="center"/>
      <w:outlineLvl w:val="0"/>
    </w:pPr>
    <w:rPr>
      <w:rFonts w:ascii="Arial" w:cs="Arial" w:hAnsi="Arial"/>
      <w:b w:val="1"/>
      <w:bCs w:val="1"/>
    </w:rPr>
  </w:style>
  <w:style w:type="paragraph" w:styleId="2">
    <w:name w:val="heading 2"/>
    <w:basedOn w:val="a"/>
    <w:next w:val="a"/>
    <w:qFormat w:val="1"/>
    <w:pPr>
      <w:keepNext w:val="1"/>
      <w:numPr>
        <w:ilvl w:val="1"/>
        <w:numId w:val="1"/>
      </w:numPr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3">
    <w:name w:val="heading 3"/>
    <w:basedOn w:val="a"/>
    <w:next w:val="a"/>
    <w:qFormat w:val="1"/>
    <w:pPr>
      <w:keepNext w:val="1"/>
      <w:numPr>
        <w:ilvl w:val="2"/>
        <w:numId w:val="1"/>
      </w:numPr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4">
    <w:name w:val="heading 4"/>
    <w:basedOn w:val="a"/>
    <w:next w:val="a"/>
    <w:qFormat w:val="1"/>
    <w:pPr>
      <w:keepNext w:val="1"/>
      <w:numPr>
        <w:ilvl w:val="3"/>
        <w:numId w:val="1"/>
      </w:numPr>
      <w:spacing w:after="60" w:before="240"/>
      <w:outlineLvl w:val="3"/>
    </w:pPr>
    <w:rPr>
      <w:b w:val="1"/>
      <w:bCs w:val="1"/>
      <w:sz w:val="28"/>
      <w:szCs w:val="28"/>
    </w:rPr>
  </w:style>
  <w:style w:type="paragraph" w:styleId="6">
    <w:name w:val="heading 6"/>
    <w:basedOn w:val="a"/>
    <w:next w:val="a"/>
    <w:qFormat w:val="1"/>
    <w:pPr>
      <w:numPr>
        <w:ilvl w:val="5"/>
        <w:numId w:val="1"/>
      </w:numPr>
      <w:spacing w:after="60" w:before="240"/>
      <w:outlineLvl w:val="5"/>
    </w:pPr>
    <w:rPr>
      <w:b w:val="1"/>
      <w:bCs w:val="1"/>
      <w:sz w:val="22"/>
      <w:szCs w:val="22"/>
    </w:rPr>
  </w:style>
  <w:style w:type="paragraph" w:styleId="7">
    <w:name w:val="heading 7"/>
    <w:basedOn w:val="a"/>
    <w:next w:val="a"/>
    <w:qFormat w:val="1"/>
    <w:pPr>
      <w:numPr>
        <w:ilvl w:val="6"/>
        <w:numId w:val="1"/>
      </w:numPr>
      <w:spacing w:after="60" w:before="240"/>
      <w:outlineLvl w:val="6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WW8Num3z0" w:customStyle="1">
    <w:name w:val="WW8Num3z0"/>
    <w:rPr>
      <w:rFonts w:ascii="Symbol" w:cs="Symbol" w:hAnsi="Symbol"/>
    </w:rPr>
  </w:style>
  <w:style w:type="character" w:styleId="WW8Num4z0" w:customStyle="1">
    <w:name w:val="WW8Num4z0"/>
    <w:rPr>
      <w:rFonts w:ascii="Symbol" w:cs="Symbol" w:hAnsi="Symbol"/>
    </w:rPr>
  </w:style>
  <w:style w:type="character" w:styleId="WW8Num5z0" w:customStyle="1">
    <w:name w:val="WW8Num5z0"/>
    <w:rPr>
      <w:rFonts w:ascii="Wingdings" w:cs="Wingdings" w:hAnsi="Wingdings"/>
    </w:rPr>
  </w:style>
  <w:style w:type="character" w:styleId="WW8Num6z0" w:customStyle="1">
    <w:name w:val="WW8Num6z0"/>
    <w:rPr>
      <w:rFonts w:ascii="Symbol" w:cs="Symbol" w:hAnsi="Symbol"/>
    </w:rPr>
  </w:style>
  <w:style w:type="character" w:styleId="WW8Num7z0" w:customStyle="1">
    <w:name w:val="WW8Num7z0"/>
    <w:rPr>
      <w:rFonts w:ascii="Wingdings" w:cs="Wingdings" w:hAnsi="Wingdings"/>
    </w:rPr>
  </w:style>
  <w:style w:type="character" w:styleId="WW8Num8z0" w:customStyle="1">
    <w:name w:val="WW8Num8z0"/>
    <w:rPr>
      <w:rFonts w:ascii="Wingdings" w:cs="Wingdings" w:hAnsi="Wingdings"/>
    </w:rPr>
  </w:style>
  <w:style w:type="character" w:styleId="WW8Num9z0" w:customStyle="1">
    <w:name w:val="WW8Num9z0"/>
    <w:rPr>
      <w:rFonts w:ascii="Wingdings" w:cs="Wingdings" w:hAnsi="Wingdings"/>
    </w:rPr>
  </w:style>
  <w:style w:type="character" w:styleId="WW8Num10z0" w:customStyle="1">
    <w:name w:val="WW8Num10z0"/>
    <w:rPr>
      <w:rFonts w:ascii="Symbol" w:cs="Symbol" w:hAnsi="Symbol"/>
    </w:rPr>
  </w:style>
  <w:style w:type="character" w:styleId="WW8Num11z0" w:customStyle="1">
    <w:name w:val="WW8Num11z0"/>
    <w:rPr>
      <w:rFonts w:ascii="Symbol" w:cs="Symbol" w:hAnsi="Symbol"/>
    </w:rPr>
  </w:style>
  <w:style w:type="character" w:styleId="40" w:customStyle="1">
    <w:name w:val="Основной шрифт абзаца4"/>
  </w:style>
  <w:style w:type="character" w:styleId="Absatz-Standardschriftart" w:customStyle="1">
    <w:name w:val="Absatz-Standardschriftart"/>
  </w:style>
  <w:style w:type="character" w:styleId="WW8Num2z0" w:customStyle="1">
    <w:name w:val="WW8Num2z0"/>
    <w:rPr>
      <w:rFonts w:ascii="Wingdings" w:cs="Wingdings" w:hAnsi="Wingdings"/>
    </w:rPr>
  </w:style>
  <w:style w:type="character" w:styleId="WW8Num10z1" w:customStyle="1">
    <w:name w:val="WW8Num10z1"/>
    <w:rPr>
      <w:rFonts w:ascii="Courier New" w:cs="Courier New" w:hAnsi="Courier New"/>
    </w:rPr>
  </w:style>
  <w:style w:type="character" w:styleId="WW8Num10z3" w:customStyle="1">
    <w:name w:val="WW8Num10z3"/>
    <w:rPr>
      <w:rFonts w:ascii="Symbol" w:hAnsi="Symbol"/>
    </w:rPr>
  </w:style>
  <w:style w:type="character" w:styleId="30" w:customStyle="1">
    <w:name w:val="Основной шрифт абзаца3"/>
  </w:style>
  <w:style w:type="character" w:styleId="WW8Num12z0" w:customStyle="1">
    <w:name w:val="WW8Num12z0"/>
    <w:rPr>
      <w:rFonts w:ascii="Wingdings" w:cs="Wingdings" w:hAnsi="Wingdings"/>
    </w:rPr>
  </w:style>
  <w:style w:type="character" w:styleId="WW8Num12z1" w:customStyle="1">
    <w:name w:val="WW8Num12z1"/>
    <w:rPr>
      <w:rFonts w:ascii="Courier New" w:cs="Courier New" w:hAnsi="Courier New"/>
    </w:rPr>
  </w:style>
  <w:style w:type="character" w:styleId="WW8Num12z3" w:customStyle="1">
    <w:name w:val="WW8Num12z3"/>
    <w:rPr>
      <w:rFonts w:ascii="Symbol" w:cs="Symbol" w:hAnsi="Symbol"/>
    </w:rPr>
  </w:style>
  <w:style w:type="character" w:styleId="WW8Num13z0" w:customStyle="1">
    <w:name w:val="WW8Num13z0"/>
    <w:rPr>
      <w:rFonts w:ascii="Wingdings" w:cs="Wingdings" w:hAnsi="Wingdings"/>
    </w:rPr>
  </w:style>
  <w:style w:type="character" w:styleId="WW8Num13z1" w:customStyle="1">
    <w:name w:val="WW8Num13z1"/>
    <w:rPr>
      <w:rFonts w:ascii="Courier New" w:cs="Courier New" w:hAnsi="Courier New"/>
    </w:rPr>
  </w:style>
  <w:style w:type="character" w:styleId="WW8Num13z3" w:customStyle="1">
    <w:name w:val="WW8Num13z3"/>
    <w:rPr>
      <w:rFonts w:ascii="Symbol" w:cs="Symbol" w:hAnsi="Symbol"/>
    </w:rPr>
  </w:style>
  <w:style w:type="character" w:styleId="WW8Num14z0" w:customStyle="1">
    <w:name w:val="WW8Num14z0"/>
    <w:rPr>
      <w:rFonts w:ascii="Symbol" w:cs="Symbol" w:hAnsi="Symbol"/>
    </w:rPr>
  </w:style>
  <w:style w:type="character" w:styleId="WW8Num14z1" w:customStyle="1">
    <w:name w:val="WW8Num14z1"/>
    <w:rPr>
      <w:rFonts w:ascii="Courier New" w:cs="Courier New" w:hAnsi="Courier New"/>
    </w:rPr>
  </w:style>
  <w:style w:type="character" w:styleId="WW8Num14z2" w:customStyle="1">
    <w:name w:val="WW8Num14z2"/>
    <w:rPr>
      <w:rFonts w:ascii="Wingdings" w:cs="Wingdings" w:hAnsi="Wingdings"/>
    </w:rPr>
  </w:style>
  <w:style w:type="character" w:styleId="WW8Num15z0" w:customStyle="1">
    <w:name w:val="WW8Num15z0"/>
    <w:rPr>
      <w:rFonts w:ascii="Wingdings" w:cs="Wingdings" w:hAnsi="Wingdings"/>
    </w:rPr>
  </w:style>
  <w:style w:type="character" w:styleId="WW8Num15z1" w:customStyle="1">
    <w:name w:val="WW8Num15z1"/>
    <w:rPr>
      <w:rFonts w:ascii="Courier New" w:cs="Courier New" w:hAnsi="Courier New"/>
    </w:rPr>
  </w:style>
  <w:style w:type="character" w:styleId="WW8Num15z3" w:customStyle="1">
    <w:name w:val="WW8Num15z3"/>
    <w:rPr>
      <w:rFonts w:ascii="Symbol" w:cs="Symbol" w:hAnsi="Symbol"/>
    </w:rPr>
  </w:style>
  <w:style w:type="character" w:styleId="WW8Num16z0" w:customStyle="1">
    <w:name w:val="WW8Num16z0"/>
    <w:rPr>
      <w:rFonts w:ascii="Wingdings" w:cs="Wingdings" w:hAnsi="Wingdings"/>
    </w:rPr>
  </w:style>
  <w:style w:type="character" w:styleId="WW8Num16z1" w:customStyle="1">
    <w:name w:val="WW8Num16z1"/>
    <w:rPr>
      <w:rFonts w:ascii="Courier New" w:cs="Courier New" w:hAnsi="Courier New"/>
    </w:rPr>
  </w:style>
  <w:style w:type="character" w:styleId="WW8Num16z3" w:customStyle="1">
    <w:name w:val="WW8Num16z3"/>
    <w:rPr>
      <w:rFonts w:ascii="Symbol" w:cs="Symbol" w:hAnsi="Symbol"/>
    </w:rPr>
  </w:style>
  <w:style w:type="character" w:styleId="WW8Num17z0" w:customStyle="1">
    <w:name w:val="WW8Num17z0"/>
    <w:rPr>
      <w:rFonts w:ascii="Wingdings" w:cs="Wingdings" w:hAnsi="Wingdings"/>
    </w:rPr>
  </w:style>
  <w:style w:type="character" w:styleId="WW8Num17z1" w:customStyle="1">
    <w:name w:val="WW8Num17z1"/>
    <w:rPr>
      <w:rFonts w:ascii="Courier New" w:cs="Courier New" w:hAnsi="Courier New"/>
    </w:rPr>
  </w:style>
  <w:style w:type="character" w:styleId="WW8Num17z3" w:customStyle="1">
    <w:name w:val="WW8Num17z3"/>
    <w:rPr>
      <w:rFonts w:ascii="Symbol" w:cs="Symbol" w:hAnsi="Symbol"/>
    </w:rPr>
  </w:style>
  <w:style w:type="character" w:styleId="WW8Num18z0" w:customStyle="1">
    <w:name w:val="WW8Num18z0"/>
    <w:rPr>
      <w:rFonts w:ascii="Wingdings" w:cs="Wingdings" w:hAnsi="Wingdings"/>
    </w:rPr>
  </w:style>
  <w:style w:type="character" w:styleId="WW8Num18z1" w:customStyle="1">
    <w:name w:val="WW8Num18z1"/>
    <w:rPr>
      <w:rFonts w:ascii="Courier New" w:cs="Courier New" w:hAnsi="Courier New"/>
    </w:rPr>
  </w:style>
  <w:style w:type="character" w:styleId="WW8Num18z3" w:customStyle="1">
    <w:name w:val="WW8Num18z3"/>
    <w:rPr>
      <w:rFonts w:ascii="Symbol" w:cs="Symbol" w:hAnsi="Symbol"/>
    </w:rPr>
  </w:style>
  <w:style w:type="character" w:styleId="WW8Num19z0" w:customStyle="1">
    <w:name w:val="WW8Num19z0"/>
    <w:rPr>
      <w:rFonts w:ascii="Symbol" w:cs="Symbol" w:hAnsi="Symbol"/>
    </w:rPr>
  </w:style>
  <w:style w:type="character" w:styleId="WW8Num19z1" w:customStyle="1">
    <w:name w:val="WW8Num19z1"/>
    <w:rPr>
      <w:rFonts w:ascii="Courier New" w:cs="Courier New" w:hAnsi="Courier New"/>
    </w:rPr>
  </w:style>
  <w:style w:type="character" w:styleId="WW8Num19z2" w:customStyle="1">
    <w:name w:val="WW8Num19z2"/>
    <w:rPr>
      <w:rFonts w:ascii="Wingdings" w:cs="Wingdings" w:hAnsi="Wingdings"/>
    </w:rPr>
  </w:style>
  <w:style w:type="character" w:styleId="WW8Num20z0" w:customStyle="1">
    <w:name w:val="WW8Num20z0"/>
    <w:rPr>
      <w:rFonts w:ascii="Symbol" w:cs="Symbol" w:hAnsi="Symbol"/>
    </w:rPr>
  </w:style>
  <w:style w:type="character" w:styleId="WW8Num20z1" w:customStyle="1">
    <w:name w:val="WW8Num20z1"/>
    <w:rPr>
      <w:rFonts w:ascii="Courier New" w:cs="Courier New" w:hAnsi="Courier New"/>
    </w:rPr>
  </w:style>
  <w:style w:type="character" w:styleId="WW8Num20z2" w:customStyle="1">
    <w:name w:val="WW8Num20z2"/>
    <w:rPr>
      <w:rFonts w:ascii="Wingdings" w:cs="Wingdings" w:hAnsi="Wingdings"/>
    </w:rPr>
  </w:style>
  <w:style w:type="character" w:styleId="WW8Num21z0" w:customStyle="1">
    <w:name w:val="WW8Num21z0"/>
    <w:rPr>
      <w:rFonts w:ascii="Symbol" w:cs="Symbol" w:hAnsi="Symbol"/>
    </w:rPr>
  </w:style>
  <w:style w:type="character" w:styleId="WW8Num21z1" w:customStyle="1">
    <w:name w:val="WW8Num21z1"/>
    <w:rPr>
      <w:rFonts w:ascii="Courier New" w:cs="Courier New" w:hAnsi="Courier New"/>
    </w:rPr>
  </w:style>
  <w:style w:type="character" w:styleId="WW8Num21z2" w:customStyle="1">
    <w:name w:val="WW8Num21z2"/>
    <w:rPr>
      <w:rFonts w:ascii="Wingdings" w:cs="Wingdings" w:hAnsi="Wingdings"/>
    </w:rPr>
  </w:style>
  <w:style w:type="character" w:styleId="WW8Num22z0" w:customStyle="1">
    <w:name w:val="WW8Num22z0"/>
    <w:rPr>
      <w:rFonts w:ascii="Wingdings" w:cs="Wingdings" w:hAnsi="Wingdings"/>
    </w:rPr>
  </w:style>
  <w:style w:type="character" w:styleId="WW8Num22z1" w:customStyle="1">
    <w:name w:val="WW8Num22z1"/>
    <w:rPr>
      <w:rFonts w:ascii="Courier New" w:cs="Courier New" w:hAnsi="Courier New"/>
    </w:rPr>
  </w:style>
  <w:style w:type="character" w:styleId="WW8Num22z3" w:customStyle="1">
    <w:name w:val="WW8Num22z3"/>
    <w:rPr>
      <w:rFonts w:ascii="Symbol" w:cs="Symbol" w:hAnsi="Symbol"/>
    </w:rPr>
  </w:style>
  <w:style w:type="character" w:styleId="WW8Num23z0" w:customStyle="1">
    <w:name w:val="WW8Num23z0"/>
    <w:rPr>
      <w:rFonts w:ascii="Symbol" w:cs="Symbol" w:hAnsi="Symbol"/>
    </w:rPr>
  </w:style>
  <w:style w:type="character" w:styleId="WW8Num23z1" w:customStyle="1">
    <w:name w:val="WW8Num23z1"/>
    <w:rPr>
      <w:rFonts w:ascii="Courier New" w:cs="Courier New" w:hAnsi="Courier New"/>
    </w:rPr>
  </w:style>
  <w:style w:type="character" w:styleId="WW8Num23z2" w:customStyle="1">
    <w:name w:val="WW8Num23z2"/>
    <w:rPr>
      <w:rFonts w:ascii="Wingdings" w:cs="Wingdings" w:hAnsi="Wingdings"/>
    </w:rPr>
  </w:style>
  <w:style w:type="character" w:styleId="WW8Num24z0" w:customStyle="1">
    <w:name w:val="WW8Num24z0"/>
    <w:rPr>
      <w:rFonts w:ascii="Symbol" w:cs="Symbol" w:hAnsi="Symbol"/>
    </w:rPr>
  </w:style>
  <w:style w:type="character" w:styleId="WW8Num24z1" w:customStyle="1">
    <w:name w:val="WW8Num24z1"/>
    <w:rPr>
      <w:rFonts w:ascii="Courier New" w:cs="Courier New" w:hAnsi="Courier New"/>
    </w:rPr>
  </w:style>
  <w:style w:type="character" w:styleId="WW8Num24z2" w:customStyle="1">
    <w:name w:val="WW8Num24z2"/>
    <w:rPr>
      <w:rFonts w:ascii="Wingdings" w:cs="Wingdings" w:hAnsi="Wingdings"/>
    </w:rPr>
  </w:style>
  <w:style w:type="character" w:styleId="WW8Num25z0" w:customStyle="1">
    <w:name w:val="WW8Num25z0"/>
    <w:rPr>
      <w:rFonts w:ascii="Wingdings" w:cs="Wingdings" w:hAnsi="Wingdings"/>
    </w:rPr>
  </w:style>
  <w:style w:type="character" w:styleId="WW8Num25z1" w:customStyle="1">
    <w:name w:val="WW8Num25z1"/>
    <w:rPr>
      <w:rFonts w:ascii="Courier New" w:cs="Courier New" w:hAnsi="Courier New"/>
    </w:rPr>
  </w:style>
  <w:style w:type="character" w:styleId="WW8Num25z3" w:customStyle="1">
    <w:name w:val="WW8Num25z3"/>
    <w:rPr>
      <w:rFonts w:ascii="Symbol" w:cs="Symbol" w:hAnsi="Symbol"/>
    </w:rPr>
  </w:style>
  <w:style w:type="character" w:styleId="WW8Num26z0" w:customStyle="1">
    <w:name w:val="WW8Num26z0"/>
    <w:rPr>
      <w:rFonts w:ascii="Wingdings" w:cs="Wingdings" w:hAnsi="Wingdings"/>
    </w:rPr>
  </w:style>
  <w:style w:type="character" w:styleId="WW8Num26z1" w:customStyle="1">
    <w:name w:val="WW8Num26z1"/>
    <w:rPr>
      <w:rFonts w:ascii="Courier New" w:cs="Courier New" w:hAnsi="Courier New"/>
    </w:rPr>
  </w:style>
  <w:style w:type="character" w:styleId="WW8Num26z3" w:customStyle="1">
    <w:name w:val="WW8Num26z3"/>
    <w:rPr>
      <w:rFonts w:ascii="Symbol" w:cs="Symbol" w:hAnsi="Symbol"/>
    </w:rPr>
  </w:style>
  <w:style w:type="character" w:styleId="20" w:customStyle="1">
    <w:name w:val="Основной шрифт абзаца2"/>
  </w:style>
  <w:style w:type="character" w:styleId="WW8Num3z1" w:customStyle="1">
    <w:name w:val="WW8Num3z1"/>
    <w:rPr>
      <w:rFonts w:ascii="Courier New" w:cs="Courier New" w:hAnsi="Courier New"/>
    </w:rPr>
  </w:style>
  <w:style w:type="character" w:styleId="WW8Num3z2" w:customStyle="1">
    <w:name w:val="WW8Num3z2"/>
    <w:rPr>
      <w:rFonts w:ascii="Wingdings" w:cs="Wingdings" w:hAnsi="Wingdings"/>
    </w:rPr>
  </w:style>
  <w:style w:type="character" w:styleId="WW8Num4z1" w:customStyle="1">
    <w:name w:val="WW8Num4z1"/>
    <w:rPr>
      <w:rFonts w:ascii="Courier New" w:cs="Courier New" w:hAnsi="Courier New"/>
    </w:rPr>
  </w:style>
  <w:style w:type="character" w:styleId="WW8Num4z2" w:customStyle="1">
    <w:name w:val="WW8Num4z2"/>
    <w:rPr>
      <w:rFonts w:ascii="Wingdings" w:cs="Wingdings" w:hAnsi="Wingdings"/>
    </w:rPr>
  </w:style>
  <w:style w:type="character" w:styleId="WW8Num5z1" w:customStyle="1">
    <w:name w:val="WW8Num5z1"/>
    <w:rPr>
      <w:rFonts w:ascii="Courier New" w:cs="Courier New" w:hAnsi="Courier New"/>
    </w:rPr>
  </w:style>
  <w:style w:type="character" w:styleId="WW8Num5z3" w:customStyle="1">
    <w:name w:val="WW8Num5z3"/>
    <w:rPr>
      <w:rFonts w:ascii="Symbol" w:cs="Symbol" w:hAnsi="Symbol"/>
    </w:rPr>
  </w:style>
  <w:style w:type="character" w:styleId="WW8Num6z1" w:customStyle="1">
    <w:name w:val="WW8Num6z1"/>
    <w:rPr>
      <w:rFonts w:ascii="Courier New" w:cs="Courier New" w:hAnsi="Courier New"/>
    </w:rPr>
  </w:style>
  <w:style w:type="character" w:styleId="WW8Num6z2" w:customStyle="1">
    <w:name w:val="WW8Num6z2"/>
    <w:rPr>
      <w:rFonts w:ascii="Wingdings" w:cs="Wingdings" w:hAnsi="Wingdings"/>
    </w:rPr>
  </w:style>
  <w:style w:type="character" w:styleId="WW8Num7z1" w:customStyle="1">
    <w:name w:val="WW8Num7z1"/>
    <w:rPr>
      <w:rFonts w:ascii="Courier New" w:cs="Courier New" w:hAnsi="Courier New"/>
    </w:rPr>
  </w:style>
  <w:style w:type="character" w:styleId="WW8Num7z3" w:customStyle="1">
    <w:name w:val="WW8Num7z3"/>
    <w:rPr>
      <w:rFonts w:ascii="Symbol" w:cs="Symbol" w:hAnsi="Symbol"/>
    </w:rPr>
  </w:style>
  <w:style w:type="character" w:styleId="WW8Num8z1" w:customStyle="1">
    <w:name w:val="WW8Num8z1"/>
    <w:rPr>
      <w:rFonts w:ascii="Courier New" w:cs="Courier New" w:hAnsi="Courier New"/>
    </w:rPr>
  </w:style>
  <w:style w:type="character" w:styleId="WW8Num8z3" w:customStyle="1">
    <w:name w:val="WW8Num8z3"/>
    <w:rPr>
      <w:rFonts w:ascii="Symbol" w:cs="Symbol" w:hAnsi="Symbol"/>
    </w:rPr>
  </w:style>
  <w:style w:type="character" w:styleId="WW8Num9z1" w:customStyle="1">
    <w:name w:val="WW8Num9z1"/>
    <w:rPr>
      <w:rFonts w:ascii="Courier New" w:cs="Courier New" w:hAnsi="Courier New"/>
    </w:rPr>
  </w:style>
  <w:style w:type="character" w:styleId="WW8Num9z3" w:customStyle="1">
    <w:name w:val="WW8Num9z3"/>
    <w:rPr>
      <w:rFonts w:ascii="Symbol" w:cs="Symbol" w:hAnsi="Symbol"/>
    </w:rPr>
  </w:style>
  <w:style w:type="character" w:styleId="WW8Num10z2" w:customStyle="1">
    <w:name w:val="WW8Num10z2"/>
    <w:rPr>
      <w:rFonts w:ascii="Wingdings" w:cs="Wingdings" w:hAnsi="Wingdings"/>
    </w:rPr>
  </w:style>
  <w:style w:type="character" w:styleId="WW8Num11z1" w:customStyle="1">
    <w:name w:val="WW8Num11z1"/>
    <w:rPr>
      <w:rFonts w:ascii="Courier New" w:cs="Courier New" w:hAnsi="Courier New"/>
    </w:rPr>
  </w:style>
  <w:style w:type="character" w:styleId="WW8Num11z2" w:customStyle="1">
    <w:name w:val="WW8Num11z2"/>
    <w:rPr>
      <w:rFonts w:ascii="Wingdings" w:cs="Wingdings" w:hAnsi="Wingdings"/>
    </w:rPr>
  </w:style>
  <w:style w:type="character" w:styleId="10" w:customStyle="1">
    <w:name w:val="Основной шрифт абзаца1"/>
  </w:style>
  <w:style w:type="character" w:styleId="a3">
    <w:name w:val="page number"/>
    <w:basedOn w:val="10"/>
    <w:semiHidden w:val="1"/>
  </w:style>
  <w:style w:type="character" w:styleId="a4">
    <w:name w:val="line number"/>
    <w:basedOn w:val="10"/>
    <w:semiHidden w:val="1"/>
  </w:style>
  <w:style w:type="character" w:styleId="a5">
    <w:name w:val="Hyperlink"/>
    <w:semiHidden w:val="1"/>
    <w:rPr>
      <w:color w:val="0000ff"/>
      <w:u w:val="single"/>
    </w:rPr>
  </w:style>
  <w:style w:type="character" w:styleId="11" w:customStyle="1">
    <w:name w:val="Знак примечания1"/>
    <w:rPr>
      <w:sz w:val="16"/>
      <w:szCs w:val="16"/>
    </w:rPr>
  </w:style>
  <w:style w:type="character" w:styleId="a6">
    <w:name w:val="Strong"/>
    <w:uiPriority w:val="22"/>
    <w:qFormat w:val="1"/>
    <w:rPr>
      <w:b w:val="1"/>
      <w:bCs w:val="1"/>
    </w:rPr>
  </w:style>
  <w:style w:type="character" w:styleId="pjust1" w:customStyle="1">
    <w:name w:val="pjust1"/>
    <w:basedOn w:val="10"/>
  </w:style>
  <w:style w:type="character" w:styleId="blue" w:customStyle="1">
    <w:name w:val="blue"/>
    <w:basedOn w:val="10"/>
  </w:style>
  <w:style w:type="character" w:styleId="A00" w:customStyle="1">
    <w:name w:val="A0"/>
    <w:rPr>
      <w:rFonts w:cs="Helios"/>
      <w:color w:val="000000"/>
      <w:sz w:val="17"/>
      <w:szCs w:val="17"/>
    </w:rPr>
  </w:style>
  <w:style w:type="character" w:styleId="12" w:customStyle="1">
    <w:name w:val="Заголовок 1 Знак"/>
    <w:rPr>
      <w:rFonts w:ascii="Arial" w:cs="Arial" w:hAnsi="Arial"/>
      <w:b w:val="1"/>
      <w:bCs w:val="1"/>
      <w:sz w:val="24"/>
      <w:szCs w:val="24"/>
    </w:rPr>
  </w:style>
  <w:style w:type="character" w:styleId="a7" w:customStyle="1">
    <w:name w:val="Заголовок Знак"/>
    <w:rPr>
      <w:rFonts w:ascii="Arial" w:cs="Arial" w:hAnsi="Arial"/>
      <w:b w:val="1"/>
      <w:bCs w:val="1"/>
      <w:color w:val="000080"/>
      <w:sz w:val="28"/>
      <w:szCs w:val="28"/>
    </w:rPr>
  </w:style>
  <w:style w:type="character" w:styleId="a8">
    <w:name w:val="Subtle Reference"/>
    <w:qFormat w:val="1"/>
    <w:rPr>
      <w:smallCaps w:val="1"/>
      <w:color w:val="c0504d"/>
      <w:u w:val="single"/>
    </w:rPr>
  </w:style>
  <w:style w:type="character" w:styleId="a9">
    <w:name w:val="Intense Reference"/>
    <w:qFormat w:val="1"/>
    <w:rPr>
      <w:b w:val="1"/>
      <w:bCs w:val="1"/>
      <w:smallCaps w:val="1"/>
      <w:color w:val="c0504d"/>
      <w:spacing w:val="5"/>
      <w:u w:val="single"/>
    </w:rPr>
  </w:style>
  <w:style w:type="character" w:styleId="aa" w:customStyle="1">
    <w:name w:val="Без интервала Знак"/>
    <w:rPr>
      <w:rFonts w:ascii="Calibri" w:cs="Calibri" w:eastAsia="Calibri" w:hAnsi="Calibri"/>
      <w:sz w:val="22"/>
      <w:szCs w:val="22"/>
      <w:lang w:bidi="ar-SA" w:eastAsia="ar-SA" w:val="ru-RU"/>
    </w:rPr>
  </w:style>
  <w:style w:type="character" w:styleId="ab">
    <w:name w:val="Emphasis"/>
    <w:qFormat w:val="1"/>
    <w:rPr>
      <w:i w:val="1"/>
      <w:iCs w:val="1"/>
    </w:rPr>
  </w:style>
  <w:style w:type="character" w:styleId="ac">
    <w:name w:val="Intense Emphasis"/>
    <w:qFormat w:val="1"/>
    <w:rPr>
      <w:b w:val="1"/>
      <w:bCs w:val="1"/>
      <w:i w:val="1"/>
      <w:iCs w:val="1"/>
      <w:color w:val="4f81bd"/>
    </w:rPr>
  </w:style>
  <w:style w:type="character" w:styleId="ad" w:customStyle="1">
    <w:name w:val="СМС сообщение"/>
    <w:rPr>
      <w:rFonts w:ascii="Calibri" w:cs="Calibri" w:hAnsi="Calibri"/>
      <w:i w:val="1"/>
      <w:iCs w:val="1"/>
      <w:color w:val="4d9ed7"/>
    </w:rPr>
  </w:style>
  <w:style w:type="character" w:styleId="ae" w:customStyle="1">
    <w:name w:val="Внимание!"/>
    <w:rPr>
      <w:i w:val="1"/>
      <w:iCs w:val="1"/>
      <w:color w:val="b2284a"/>
    </w:rPr>
  </w:style>
  <w:style w:type="paragraph" w:styleId="af">
    <w:name w:val="Title"/>
    <w:basedOn w:val="a"/>
    <w:next w:val="af0"/>
    <w:qFormat w:val="1"/>
    <w:pPr>
      <w:autoSpaceDE w:val="0"/>
    </w:pPr>
    <w:rPr>
      <w:rFonts w:ascii="Arial" w:cs="Arial" w:hAnsi="Arial"/>
      <w:b w:val="1"/>
      <w:bCs w:val="1"/>
      <w:color w:val="000080"/>
      <w:sz w:val="28"/>
      <w:szCs w:val="28"/>
    </w:rPr>
  </w:style>
  <w:style w:type="paragraph" w:styleId="af0">
    <w:name w:val="Body Text"/>
    <w:basedOn w:val="a"/>
    <w:link w:val="af1"/>
    <w:semiHidden w:val="1"/>
    <w:pPr>
      <w:jc w:val="both"/>
    </w:pPr>
    <w:rPr>
      <w:sz w:val="20"/>
      <w:szCs w:val="20"/>
      <w:lang w:val="x-none"/>
    </w:rPr>
  </w:style>
  <w:style w:type="paragraph" w:styleId="af2">
    <w:name w:val="List"/>
    <w:basedOn w:val="af0"/>
    <w:semiHidden w:val="1"/>
    <w:rPr>
      <w:rFonts w:cs="Mangal"/>
    </w:rPr>
  </w:style>
  <w:style w:type="paragraph" w:styleId="21" w:customStyle="1">
    <w:name w:val="Название2"/>
    <w:basedOn w:val="a"/>
    <w:pPr>
      <w:suppressLineNumbers w:val="1"/>
      <w:spacing w:after="120" w:before="120"/>
    </w:pPr>
    <w:rPr>
      <w:rFonts w:ascii="Arial" w:cs="Tahoma" w:hAnsi="Arial"/>
      <w:i w:val="1"/>
      <w:iCs w:val="1"/>
      <w:sz w:val="20"/>
    </w:rPr>
  </w:style>
  <w:style w:type="paragraph" w:styleId="41" w:customStyle="1">
    <w:name w:val="Указатель4"/>
    <w:basedOn w:val="a"/>
    <w:pPr>
      <w:suppressLineNumbers w:val="1"/>
    </w:pPr>
    <w:rPr>
      <w:rFonts w:ascii="Arial" w:cs="Tahoma" w:hAnsi="Arial"/>
    </w:rPr>
  </w:style>
  <w:style w:type="paragraph" w:styleId="13" w:customStyle="1">
    <w:name w:val="Название1"/>
    <w:basedOn w:val="a"/>
    <w:pPr>
      <w:suppressLineNumbers w:val="1"/>
      <w:spacing w:after="120" w:before="120"/>
    </w:pPr>
    <w:rPr>
      <w:rFonts w:ascii="Arial" w:cs="Tahoma" w:hAnsi="Arial"/>
      <w:i w:val="1"/>
      <w:iCs w:val="1"/>
      <w:sz w:val="20"/>
    </w:rPr>
  </w:style>
  <w:style w:type="paragraph" w:styleId="32" w:customStyle="1">
    <w:name w:val="Указатель3"/>
    <w:basedOn w:val="a"/>
    <w:pPr>
      <w:suppressLineNumbers w:val="1"/>
    </w:pPr>
    <w:rPr>
      <w:rFonts w:ascii="Arial" w:cs="Tahoma" w:hAnsi="Arial"/>
    </w:rPr>
  </w:style>
  <w:style w:type="paragraph" w:styleId="22" w:customStyle="1">
    <w:name w:val="Название объекта2"/>
    <w:basedOn w:val="a"/>
    <w:pPr>
      <w:suppressLineNumbers w:val="1"/>
      <w:spacing w:after="120" w:before="120"/>
    </w:pPr>
    <w:rPr>
      <w:rFonts w:cs="Mangal"/>
      <w:i w:val="1"/>
      <w:iCs w:val="1"/>
    </w:rPr>
  </w:style>
  <w:style w:type="paragraph" w:styleId="23" w:customStyle="1">
    <w:name w:val="Указатель2"/>
    <w:basedOn w:val="a"/>
    <w:pPr>
      <w:suppressLineNumbers w:val="1"/>
    </w:pPr>
    <w:rPr>
      <w:rFonts w:cs="Mangal"/>
    </w:rPr>
  </w:style>
  <w:style w:type="paragraph" w:styleId="14" w:customStyle="1">
    <w:name w:val="Название объекта1"/>
    <w:basedOn w:val="a"/>
    <w:pPr>
      <w:suppressLineNumbers w:val="1"/>
      <w:spacing w:after="120" w:before="120"/>
    </w:pPr>
    <w:rPr>
      <w:rFonts w:cs="Mangal"/>
      <w:i w:val="1"/>
      <w:iCs w:val="1"/>
    </w:rPr>
  </w:style>
  <w:style w:type="paragraph" w:styleId="15" w:customStyle="1">
    <w:name w:val="Указатель1"/>
    <w:basedOn w:val="a"/>
    <w:pPr>
      <w:suppressLineNumbers w:val="1"/>
    </w:pPr>
    <w:rPr>
      <w:rFonts w:cs="Mangal"/>
    </w:rPr>
  </w:style>
  <w:style w:type="paragraph" w:styleId="af3">
    <w:name w:val="Body Text Indent"/>
    <w:basedOn w:val="a"/>
    <w:semiHidden w:val="1"/>
    <w:pPr>
      <w:autoSpaceDE w:val="0"/>
      <w:ind w:left="709"/>
      <w:jc w:val="both"/>
    </w:pPr>
    <w:rPr>
      <w:rFonts w:ascii="Arial" w:cs="Arial" w:hAnsi="Arial"/>
      <w:b w:val="1"/>
      <w:bCs w:val="1"/>
      <w:color w:val="000000"/>
      <w:sz w:val="18"/>
      <w:szCs w:val="22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6">
    <w:name w:val="header"/>
    <w:basedOn w:val="a"/>
    <w:semiHidden w:val="1"/>
    <w:pPr>
      <w:tabs>
        <w:tab w:val="center" w:pos="4677"/>
        <w:tab w:val="right" w:pos="9355"/>
      </w:tabs>
    </w:pPr>
  </w:style>
  <w:style w:type="paragraph" w:styleId="210" w:customStyle="1">
    <w:name w:val="Основной текст с отступом 21"/>
    <w:basedOn w:val="a"/>
    <w:pPr>
      <w:autoSpaceDE w:val="0"/>
      <w:ind w:firstLine="426"/>
      <w:jc w:val="both"/>
    </w:pPr>
    <w:rPr>
      <w:rFonts w:ascii="Arial" w:cs="Arial" w:hAnsi="Arial"/>
      <w:color w:val="000000"/>
      <w:sz w:val="22"/>
      <w:szCs w:val="22"/>
    </w:rPr>
  </w:style>
  <w:style w:type="paragraph" w:styleId="310" w:customStyle="1">
    <w:name w:val="Основной текст с отступом 31"/>
    <w:basedOn w:val="a"/>
    <w:pPr>
      <w:autoSpaceDE w:val="0"/>
      <w:ind w:firstLine="426"/>
    </w:pPr>
    <w:rPr>
      <w:rFonts w:ascii="Arial" w:cs="Arial" w:hAnsi="Arial"/>
      <w:b w:val="1"/>
      <w:bCs w:val="1"/>
      <w:sz w:val="18"/>
      <w:szCs w:val="22"/>
    </w:rPr>
  </w:style>
  <w:style w:type="paragraph" w:styleId="211" w:customStyle="1">
    <w:name w:val="Основной текст 21"/>
    <w:basedOn w:val="a"/>
    <w:pPr>
      <w:jc w:val="both"/>
    </w:pPr>
    <w:rPr>
      <w:rFonts w:ascii="Courier New" w:cs="Courier New" w:hAnsi="Courier New"/>
      <w:sz w:val="16"/>
      <w:szCs w:val="16"/>
    </w:rPr>
  </w:style>
  <w:style w:type="paragraph" w:styleId="311" w:customStyle="1">
    <w:name w:val="Основной текст 31"/>
    <w:basedOn w:val="a"/>
    <w:pPr>
      <w:spacing w:after="120"/>
    </w:pPr>
    <w:rPr>
      <w:sz w:val="16"/>
      <w:szCs w:val="16"/>
    </w:rPr>
  </w:style>
  <w:style w:type="paragraph" w:styleId="af7" w:customStyle="1">
    <w:name w:val="Рисунки"/>
    <w:next w:val="a"/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uppressAutoHyphens w:val="1"/>
      <w:autoSpaceDE w:val="0"/>
      <w:ind w:firstLine="397"/>
      <w:jc w:val="both"/>
    </w:pPr>
    <w:rPr>
      <w:rFonts w:eastAsia="Arial"/>
      <w:bCs w:val="1"/>
      <w:sz w:val="16"/>
      <w:szCs w:val="16"/>
      <w:lang w:eastAsia="ar-SA" w:val="en-US"/>
    </w:rPr>
  </w:style>
  <w:style w:type="paragraph" w:styleId="16" w:customStyle="1">
    <w:name w:val="Текст примечания1"/>
    <w:basedOn w:val="a"/>
    <w:rPr>
      <w:sz w:val="20"/>
      <w:szCs w:val="20"/>
    </w:rPr>
  </w:style>
  <w:style w:type="paragraph" w:styleId="af8">
    <w:name w:val="annotation subject"/>
    <w:basedOn w:val="16"/>
    <w:next w:val="16"/>
    <w:rPr>
      <w:b w:val="1"/>
      <w:bCs w:val="1"/>
    </w:rPr>
  </w:style>
  <w:style w:type="paragraph" w:styleId="af9">
    <w:name w:val="Balloon Text"/>
    <w:basedOn w:val="a"/>
    <w:rPr>
      <w:rFonts w:ascii="Tahoma" w:cs="Tahoma" w:hAnsi="Tahoma"/>
      <w:sz w:val="16"/>
      <w:szCs w:val="16"/>
    </w:rPr>
  </w:style>
  <w:style w:type="paragraph" w:styleId="17" w:customStyle="1">
    <w:name w:val="Схема документа1"/>
    <w:basedOn w:val="a"/>
    <w:pPr>
      <w:shd w:color="auto" w:fill="000080" w:val="clear"/>
    </w:pPr>
    <w:rPr>
      <w:rFonts w:ascii="Tahoma" w:cs="Tahoma" w:hAnsi="Tahoma"/>
      <w:sz w:val="20"/>
      <w:szCs w:val="20"/>
    </w:rPr>
  </w:style>
  <w:style w:type="paragraph" w:styleId="afa">
    <w:name w:val="Normal (Web)"/>
    <w:basedOn w:val="a"/>
    <w:uiPriority w:val="99"/>
    <w:pPr>
      <w:spacing w:after="280" w:before="280"/>
    </w:pPr>
  </w:style>
  <w:style w:type="paragraph" w:styleId="afb">
    <w:name w:val="No Spacing"/>
    <w:qFormat w:val="1"/>
    <w:pPr>
      <w:suppressAutoHyphens w:val="1"/>
    </w:pPr>
    <w:rPr>
      <w:rFonts w:ascii="Calibri" w:cs="Calibri" w:eastAsia="Calibri" w:hAnsi="Calibri"/>
      <w:sz w:val="22"/>
      <w:szCs w:val="22"/>
      <w:lang w:eastAsia="ar-SA"/>
    </w:rPr>
  </w:style>
  <w:style w:type="paragraph" w:styleId="18" w:customStyle="1">
    <w:name w:val="Обычный1"/>
    <w:pPr>
      <w:suppressAutoHyphens w:val="1"/>
      <w:autoSpaceDE w:val="0"/>
    </w:pPr>
    <w:rPr>
      <w:rFonts w:ascii="Helios" w:cs="Helios" w:eastAsia="Arial" w:hAnsi="Helios"/>
      <w:color w:val="000000"/>
      <w:sz w:val="24"/>
      <w:szCs w:val="24"/>
      <w:lang w:eastAsia="ar-SA"/>
    </w:rPr>
  </w:style>
  <w:style w:type="paragraph" w:styleId="Pa0" w:customStyle="1">
    <w:name w:val="Pa0"/>
    <w:basedOn w:val="18"/>
    <w:next w:val="18"/>
    <w:pPr>
      <w:spacing w:line="241" w:lineRule="atLeast"/>
    </w:pPr>
    <w:rPr>
      <w:rFonts w:cs="Times New Roman"/>
      <w:color w:val="auto"/>
    </w:rPr>
  </w:style>
  <w:style w:type="paragraph" w:styleId="afc">
    <w:name w:val="List Paragraph"/>
    <w:basedOn w:val="a"/>
    <w:qFormat w:val="1"/>
    <w:pPr>
      <w:spacing w:after="200" w:line="276" w:lineRule="auto"/>
      <w:ind w:left="720"/>
    </w:pPr>
    <w:rPr>
      <w:rFonts w:ascii="Calibri" w:cs="Calibri" w:eastAsia="Calibri" w:hAnsi="Calibri"/>
      <w:sz w:val="22"/>
      <w:szCs w:val="22"/>
    </w:rPr>
  </w:style>
  <w:style w:type="paragraph" w:styleId="24" w:customStyle="1">
    <w:name w:val="Обычный2"/>
    <w:pPr>
      <w:suppressAutoHyphens w:val="1"/>
      <w:spacing w:line="276" w:lineRule="auto"/>
    </w:pPr>
    <w:rPr>
      <w:rFonts w:ascii="Arial" w:cs="Arial" w:eastAsia="Arial" w:hAnsi="Arial"/>
      <w:color w:val="000000"/>
      <w:sz w:val="22"/>
      <w:szCs w:val="22"/>
      <w:lang w:eastAsia="ar-SA"/>
    </w:rPr>
  </w:style>
  <w:style w:type="paragraph" w:styleId="afd" w:customStyle="1">
    <w:name w:val="Содержимое таблицы"/>
    <w:basedOn w:val="a"/>
    <w:pPr>
      <w:suppressLineNumbers w:val="1"/>
    </w:pPr>
  </w:style>
  <w:style w:type="paragraph" w:styleId="afe" w:customStyle="1">
    <w:name w:val="Заголовок таблицы"/>
    <w:basedOn w:val="afd"/>
    <w:pPr>
      <w:jc w:val="center"/>
    </w:pPr>
    <w:rPr>
      <w:b w:val="1"/>
      <w:bCs w:val="1"/>
    </w:rPr>
  </w:style>
  <w:style w:type="paragraph" w:styleId="aff" w:customStyle="1">
    <w:name w:val="Голосовое меню"/>
    <w:basedOn w:val="a"/>
    <w:pPr>
      <w:suppressAutoHyphens w:val="0"/>
    </w:pPr>
    <w:rPr>
      <w:rFonts w:ascii="Courier New" w:cs="Courier New" w:hAnsi="Courier New"/>
      <w:sz w:val="22"/>
      <w:szCs w:val="22"/>
    </w:rPr>
  </w:style>
  <w:style w:type="table" w:styleId="aff0">
    <w:name w:val="Table Grid"/>
    <w:basedOn w:val="a1"/>
    <w:uiPriority w:val="59"/>
    <w:rsid w:val="00677E9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ff1">
    <w:name w:val="FollowedHyperlink"/>
    <w:uiPriority w:val="99"/>
    <w:semiHidden w:val="1"/>
    <w:unhideWhenUsed w:val="1"/>
    <w:rsid w:val="003544F7"/>
    <w:rPr>
      <w:color w:val="800080"/>
      <w:u w:val="single"/>
    </w:rPr>
  </w:style>
  <w:style w:type="paragraph" w:styleId="Default" w:customStyle="1">
    <w:name w:val="Default"/>
    <w:rsid w:val="00696F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9" w:customStyle="1">
    <w:name w:val="Обычный1"/>
    <w:rsid w:val="00710161"/>
    <w:pPr>
      <w:suppressAutoHyphens w:val="1"/>
      <w:autoSpaceDE w:val="0"/>
    </w:pPr>
    <w:rPr>
      <w:rFonts w:ascii="Helios" w:cs="Helios" w:eastAsia="Arial" w:hAnsi="Helios"/>
      <w:color w:val="000000"/>
      <w:sz w:val="24"/>
      <w:szCs w:val="24"/>
      <w:lang w:eastAsia="ar-SA"/>
    </w:rPr>
  </w:style>
  <w:style w:type="paragraph" w:styleId="110" w:customStyle="1">
    <w:name w:val="Обычный11"/>
    <w:rsid w:val="000851E7"/>
    <w:pPr>
      <w:suppressAutoHyphens w:val="1"/>
      <w:autoSpaceDE w:val="0"/>
    </w:pPr>
    <w:rPr>
      <w:rFonts w:ascii="Helios" w:cs="Helios" w:eastAsia="Arial" w:hAnsi="Helios"/>
      <w:color w:val="000000"/>
      <w:sz w:val="24"/>
      <w:szCs w:val="24"/>
      <w:lang w:eastAsia="ar-SA"/>
    </w:rPr>
  </w:style>
  <w:style w:type="character" w:styleId="af5" w:customStyle="1">
    <w:name w:val="Нижний колонтитул Знак"/>
    <w:link w:val="af4"/>
    <w:uiPriority w:val="99"/>
    <w:rsid w:val="00A33A44"/>
    <w:rPr>
      <w:sz w:val="24"/>
      <w:szCs w:val="24"/>
      <w:lang w:eastAsia="ar-SA"/>
    </w:rPr>
  </w:style>
  <w:style w:type="paragraph" w:styleId="1a" w:customStyle="1">
    <w:name w:val="Абзац списка1"/>
    <w:basedOn w:val="a"/>
    <w:rsid w:val="0049768E"/>
    <w:pPr>
      <w:suppressAutoHyphens w:val="0"/>
      <w:spacing w:after="200" w:line="276" w:lineRule="auto"/>
      <w:ind w:left="720"/>
      <w:contextualSpacing w:val="1"/>
    </w:pPr>
    <w:rPr>
      <w:rFonts w:ascii="Calibri" w:hAnsi="Calibri"/>
      <w:sz w:val="22"/>
      <w:szCs w:val="22"/>
      <w:lang w:eastAsia="en-US"/>
    </w:rPr>
  </w:style>
  <w:style w:type="paragraph" w:styleId="1b" w:customStyle="1">
    <w:name w:val="Без интервала1"/>
    <w:rsid w:val="00D23B50"/>
    <w:pPr>
      <w:suppressAutoHyphens w:val="1"/>
    </w:pPr>
    <w:rPr>
      <w:rFonts w:ascii="Calibri" w:cs="Calibri" w:hAnsi="Calibri"/>
      <w:sz w:val="22"/>
      <w:szCs w:val="22"/>
      <w:lang w:eastAsia="ar-SA"/>
    </w:rPr>
  </w:style>
  <w:style w:type="paragraph" w:styleId="31" w:customStyle="1">
    <w:name w:val="Заголовок 31"/>
    <w:basedOn w:val="a"/>
    <w:next w:val="a"/>
    <w:rsid w:val="005C0BFF"/>
    <w:pPr>
      <w:numPr>
        <w:ilvl w:val="2"/>
        <w:numId w:val="13"/>
      </w:numPr>
      <w:shd w:color="auto" w:fill="ffffff" w:val="clear"/>
      <w:tabs>
        <w:tab w:val="left" w:pos="0"/>
      </w:tabs>
      <w:suppressAutoHyphens w:val="0"/>
      <w:spacing w:after="28" w:before="28" w:line="100" w:lineRule="atLeast"/>
      <w:outlineLvl w:val="2"/>
    </w:pPr>
    <w:rPr>
      <w:b w:val="1"/>
      <w:bCs w:val="1"/>
      <w:sz w:val="27"/>
      <w:szCs w:val="27"/>
      <w:lang w:eastAsia="ru-RU"/>
    </w:rPr>
  </w:style>
  <w:style w:type="character" w:styleId="af1" w:customStyle="1">
    <w:name w:val="Основной текст Знак"/>
    <w:link w:val="af0"/>
    <w:semiHidden w:val="1"/>
    <w:rsid w:val="008C0A84"/>
    <w:rPr>
      <w:lang w:eastAsia="ar-SA"/>
    </w:rPr>
  </w:style>
  <w:style w:type="character" w:styleId="aff2">
    <w:name w:val="annotation reference"/>
    <w:uiPriority w:val="99"/>
    <w:semiHidden w:val="1"/>
    <w:unhideWhenUsed w:val="1"/>
    <w:rsid w:val="00D30C6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 w:val="1"/>
    <w:unhideWhenUsed w:val="1"/>
    <w:rsid w:val="00D30C6A"/>
    <w:rPr>
      <w:sz w:val="20"/>
      <w:szCs w:val="20"/>
    </w:rPr>
  </w:style>
  <w:style w:type="character" w:styleId="aff4" w:customStyle="1">
    <w:name w:val="Текст примечания Знак"/>
    <w:link w:val="aff3"/>
    <w:uiPriority w:val="99"/>
    <w:semiHidden w:val="1"/>
    <w:rsid w:val="00D30C6A"/>
    <w:rPr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6.png"/><Relationship Id="rId42" Type="http://schemas.openxmlformats.org/officeDocument/2006/relationships/image" Target="media/image40.png"/><Relationship Id="rId41" Type="http://schemas.openxmlformats.org/officeDocument/2006/relationships/image" Target="media/image28.png"/><Relationship Id="rId44" Type="http://schemas.openxmlformats.org/officeDocument/2006/relationships/image" Target="media/image47.png"/><Relationship Id="rId43" Type="http://schemas.openxmlformats.org/officeDocument/2006/relationships/image" Target="media/image5.png"/><Relationship Id="rId46" Type="http://schemas.openxmlformats.org/officeDocument/2006/relationships/image" Target="media/image25.jpg"/><Relationship Id="rId45" Type="http://schemas.openxmlformats.org/officeDocument/2006/relationships/image" Target="media/image23.png"/><Relationship Id="rId48" Type="http://schemas.openxmlformats.org/officeDocument/2006/relationships/image" Target="media/image64.jpg"/><Relationship Id="rId47" Type="http://schemas.openxmlformats.org/officeDocument/2006/relationships/image" Target="media/image9.jpg"/><Relationship Id="rId49" Type="http://schemas.openxmlformats.org/officeDocument/2006/relationships/image" Target="media/image24.jpg"/><Relationship Id="rId31" Type="http://schemas.openxmlformats.org/officeDocument/2006/relationships/image" Target="media/image80.png"/><Relationship Id="rId30" Type="http://schemas.openxmlformats.org/officeDocument/2006/relationships/image" Target="media/image13.jpg"/><Relationship Id="rId33" Type="http://schemas.openxmlformats.org/officeDocument/2006/relationships/image" Target="media/image14.png"/><Relationship Id="rId32" Type="http://schemas.openxmlformats.org/officeDocument/2006/relationships/image" Target="media/image15.png"/><Relationship Id="rId35" Type="http://schemas.openxmlformats.org/officeDocument/2006/relationships/image" Target="media/image54.png"/><Relationship Id="rId34" Type="http://schemas.openxmlformats.org/officeDocument/2006/relationships/image" Target="media/image39.png"/><Relationship Id="rId37" Type="http://schemas.openxmlformats.org/officeDocument/2006/relationships/image" Target="media/image52.png"/><Relationship Id="rId36" Type="http://schemas.openxmlformats.org/officeDocument/2006/relationships/image" Target="media/image45.png"/><Relationship Id="rId39" Type="http://schemas.openxmlformats.org/officeDocument/2006/relationships/image" Target="media/image76.png"/><Relationship Id="rId38" Type="http://schemas.openxmlformats.org/officeDocument/2006/relationships/image" Target="media/image66.png"/><Relationship Id="rId20" Type="http://schemas.openxmlformats.org/officeDocument/2006/relationships/image" Target="media/image62.png"/><Relationship Id="rId22" Type="http://schemas.openxmlformats.org/officeDocument/2006/relationships/image" Target="media/image58.jpg"/><Relationship Id="rId21" Type="http://schemas.openxmlformats.org/officeDocument/2006/relationships/image" Target="media/image77.jpg"/><Relationship Id="rId24" Type="http://schemas.openxmlformats.org/officeDocument/2006/relationships/image" Target="media/image82.jpg"/><Relationship Id="rId23" Type="http://schemas.openxmlformats.org/officeDocument/2006/relationships/image" Target="media/image81.jpg"/><Relationship Id="rId26" Type="http://schemas.openxmlformats.org/officeDocument/2006/relationships/image" Target="media/image57.jpg"/><Relationship Id="rId25" Type="http://schemas.openxmlformats.org/officeDocument/2006/relationships/image" Target="media/image72.jpg"/><Relationship Id="rId28" Type="http://schemas.openxmlformats.org/officeDocument/2006/relationships/image" Target="media/image3.jpg"/><Relationship Id="rId27" Type="http://schemas.openxmlformats.org/officeDocument/2006/relationships/image" Target="media/image68.png"/><Relationship Id="rId29" Type="http://schemas.openxmlformats.org/officeDocument/2006/relationships/image" Target="media/image21.png"/><Relationship Id="rId95" Type="http://schemas.openxmlformats.org/officeDocument/2006/relationships/image" Target="media/image49.png"/><Relationship Id="rId94" Type="http://schemas.openxmlformats.org/officeDocument/2006/relationships/image" Target="media/image43.png"/><Relationship Id="rId97" Type="http://schemas.openxmlformats.org/officeDocument/2006/relationships/footer" Target="footer1.xml"/><Relationship Id="rId96" Type="http://schemas.openxmlformats.org/officeDocument/2006/relationships/image" Target="media/image36.png"/><Relationship Id="rId11" Type="http://schemas.openxmlformats.org/officeDocument/2006/relationships/image" Target="media/image73.jpg"/><Relationship Id="rId10" Type="http://schemas.openxmlformats.org/officeDocument/2006/relationships/hyperlink" Target="https://apps.apple.com/ru/app/zont/id605281976?ign-mpt=uo%3D4" TargetMode="External"/><Relationship Id="rId13" Type="http://schemas.openxmlformats.org/officeDocument/2006/relationships/image" Target="media/image69.jpg"/><Relationship Id="rId12" Type="http://schemas.openxmlformats.org/officeDocument/2006/relationships/image" Target="media/image61.jpg"/><Relationship Id="rId91" Type="http://schemas.openxmlformats.org/officeDocument/2006/relationships/image" Target="media/image35.png"/><Relationship Id="rId90" Type="http://schemas.openxmlformats.org/officeDocument/2006/relationships/image" Target="media/image65.png"/><Relationship Id="rId93" Type="http://schemas.openxmlformats.org/officeDocument/2006/relationships/image" Target="media/image19.png"/><Relationship Id="rId92" Type="http://schemas.openxmlformats.org/officeDocument/2006/relationships/image" Target="media/image8.png"/><Relationship Id="rId15" Type="http://schemas.openxmlformats.org/officeDocument/2006/relationships/hyperlink" Target="http://www.zont-online.ru" TargetMode="External"/><Relationship Id="rId14" Type="http://schemas.openxmlformats.org/officeDocument/2006/relationships/image" Target="media/image79.jpg"/><Relationship Id="rId17" Type="http://schemas.openxmlformats.org/officeDocument/2006/relationships/image" Target="media/image20.png"/><Relationship Id="rId16" Type="http://schemas.openxmlformats.org/officeDocument/2006/relationships/hyperlink" Target="http://www.zont-online.ru" TargetMode="External"/><Relationship Id="rId19" Type="http://schemas.openxmlformats.org/officeDocument/2006/relationships/image" Target="media/image34.png"/><Relationship Id="rId18" Type="http://schemas.openxmlformats.org/officeDocument/2006/relationships/image" Target="media/image67.jpg"/><Relationship Id="rId84" Type="http://schemas.openxmlformats.org/officeDocument/2006/relationships/image" Target="media/image26.png"/><Relationship Id="rId83" Type="http://schemas.openxmlformats.org/officeDocument/2006/relationships/image" Target="media/image29.png"/><Relationship Id="rId86" Type="http://schemas.openxmlformats.org/officeDocument/2006/relationships/image" Target="media/image2.png"/><Relationship Id="rId85" Type="http://schemas.openxmlformats.org/officeDocument/2006/relationships/image" Target="media/image32.png"/><Relationship Id="rId88" Type="http://schemas.openxmlformats.org/officeDocument/2006/relationships/image" Target="media/image31.png"/><Relationship Id="rId87" Type="http://schemas.openxmlformats.org/officeDocument/2006/relationships/image" Target="media/image37.png"/><Relationship Id="rId89" Type="http://schemas.openxmlformats.org/officeDocument/2006/relationships/image" Target="media/image12.png"/><Relationship Id="rId80" Type="http://schemas.openxmlformats.org/officeDocument/2006/relationships/image" Target="media/image27.png"/><Relationship Id="rId82" Type="http://schemas.openxmlformats.org/officeDocument/2006/relationships/image" Target="media/image63.png"/><Relationship Id="rId81" Type="http://schemas.openxmlformats.org/officeDocument/2006/relationships/image" Target="media/image7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pps.apple.com/ru/app/zont/id605281976?ign-mpt=uo%3D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ont-online.ru" TargetMode="External"/><Relationship Id="rId8" Type="http://schemas.openxmlformats.org/officeDocument/2006/relationships/hyperlink" Target="https://play.google.com/store/apps/details?id=com.microline.zont" TargetMode="External"/><Relationship Id="rId73" Type="http://schemas.openxmlformats.org/officeDocument/2006/relationships/image" Target="media/image1.png"/><Relationship Id="rId72" Type="http://schemas.openxmlformats.org/officeDocument/2006/relationships/image" Target="media/image42.png"/><Relationship Id="rId75" Type="http://schemas.openxmlformats.org/officeDocument/2006/relationships/image" Target="media/image46.png"/><Relationship Id="rId74" Type="http://schemas.openxmlformats.org/officeDocument/2006/relationships/image" Target="media/image60.png"/><Relationship Id="rId77" Type="http://schemas.openxmlformats.org/officeDocument/2006/relationships/image" Target="media/image75.jpg"/><Relationship Id="rId76" Type="http://schemas.openxmlformats.org/officeDocument/2006/relationships/image" Target="media/image59.jpg"/><Relationship Id="rId79" Type="http://schemas.openxmlformats.org/officeDocument/2006/relationships/image" Target="media/image53.png"/><Relationship Id="rId78" Type="http://schemas.openxmlformats.org/officeDocument/2006/relationships/image" Target="media/image44.png"/><Relationship Id="rId71" Type="http://schemas.openxmlformats.org/officeDocument/2006/relationships/image" Target="media/image83.png"/><Relationship Id="rId70" Type="http://schemas.openxmlformats.org/officeDocument/2006/relationships/image" Target="media/image22.png"/><Relationship Id="rId62" Type="http://schemas.openxmlformats.org/officeDocument/2006/relationships/image" Target="media/image51.jpg"/><Relationship Id="rId61" Type="http://schemas.openxmlformats.org/officeDocument/2006/relationships/image" Target="media/image33.jpg"/><Relationship Id="rId64" Type="http://schemas.openxmlformats.org/officeDocument/2006/relationships/image" Target="media/image55.jpg"/><Relationship Id="rId63" Type="http://schemas.openxmlformats.org/officeDocument/2006/relationships/image" Target="media/image16.png"/><Relationship Id="rId66" Type="http://schemas.openxmlformats.org/officeDocument/2006/relationships/image" Target="media/image48.jpg"/><Relationship Id="rId65" Type="http://schemas.openxmlformats.org/officeDocument/2006/relationships/image" Target="media/image84.jpg"/><Relationship Id="rId68" Type="http://schemas.openxmlformats.org/officeDocument/2006/relationships/image" Target="media/image10.png"/><Relationship Id="rId67" Type="http://schemas.openxmlformats.org/officeDocument/2006/relationships/image" Target="media/image7.png"/><Relationship Id="rId60" Type="http://schemas.openxmlformats.org/officeDocument/2006/relationships/image" Target="media/image41.jpg"/><Relationship Id="rId69" Type="http://schemas.openxmlformats.org/officeDocument/2006/relationships/image" Target="media/image4.png"/><Relationship Id="rId51" Type="http://schemas.openxmlformats.org/officeDocument/2006/relationships/image" Target="media/image18.jpg"/><Relationship Id="rId50" Type="http://schemas.openxmlformats.org/officeDocument/2006/relationships/image" Target="media/image11.jpg"/><Relationship Id="rId53" Type="http://schemas.openxmlformats.org/officeDocument/2006/relationships/image" Target="media/image6.png"/><Relationship Id="rId52" Type="http://schemas.openxmlformats.org/officeDocument/2006/relationships/image" Target="media/image50.jpg"/><Relationship Id="rId55" Type="http://schemas.openxmlformats.org/officeDocument/2006/relationships/image" Target="media/image30.jpg"/><Relationship Id="rId54" Type="http://schemas.openxmlformats.org/officeDocument/2006/relationships/image" Target="media/image71.png"/><Relationship Id="rId57" Type="http://schemas.openxmlformats.org/officeDocument/2006/relationships/image" Target="media/image74.jpg"/><Relationship Id="rId56" Type="http://schemas.openxmlformats.org/officeDocument/2006/relationships/image" Target="media/image38.jpg"/><Relationship Id="rId59" Type="http://schemas.openxmlformats.org/officeDocument/2006/relationships/image" Target="media/image70.jpg"/><Relationship Id="rId58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dwXU50F0OJQXElBp4d+SutWYSQ==">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2019-12-03T13:01:00Z</dcterms:created>
  <dc:creator>Andrey</dc:creator>
</cp:coreProperties>
</file>